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228DD" w14:textId="77777777" w:rsidR="001617B9" w:rsidRPr="00EA2175" w:rsidRDefault="001617B9" w:rsidP="001617B9">
      <w:pPr>
        <w:rPr>
          <w:rFonts w:ascii="Arial" w:hAnsi="Arial" w:cs="Arial"/>
        </w:rPr>
      </w:pPr>
    </w:p>
    <w:p w14:paraId="7466873D" w14:textId="77777777" w:rsidR="00AC1E04" w:rsidRPr="00EA2175" w:rsidRDefault="00F84844" w:rsidP="00C6596D">
      <w:pPr>
        <w:jc w:val="center"/>
        <w:rPr>
          <w:rFonts w:ascii="Arial" w:hAnsi="Arial" w:cs="Arial"/>
        </w:rPr>
      </w:pPr>
      <w:r w:rsidRPr="001B339A">
        <w:rPr>
          <w:noProof/>
        </w:rPr>
        <w:drawing>
          <wp:inline distT="0" distB="0" distL="0" distR="0" wp14:anchorId="7669BD1D" wp14:editId="5188F12D">
            <wp:extent cx="2110105" cy="1392555"/>
            <wp:effectExtent l="0" t="0" r="0" b="0"/>
            <wp:docPr id="1" name="Picture 2" descr="splas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lash-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105" cy="1392555"/>
                    </a:xfrm>
                    <a:prstGeom prst="rect">
                      <a:avLst/>
                    </a:prstGeom>
                    <a:noFill/>
                    <a:ln>
                      <a:noFill/>
                    </a:ln>
                  </pic:spPr>
                </pic:pic>
              </a:graphicData>
            </a:graphic>
          </wp:inline>
        </w:drawing>
      </w:r>
    </w:p>
    <w:p w14:paraId="1C5F3103" w14:textId="77777777" w:rsidR="00AC1E04" w:rsidRPr="00EA2175" w:rsidRDefault="00AC1E04" w:rsidP="00C21CE3">
      <w:pPr>
        <w:rPr>
          <w:rFonts w:ascii="Arial" w:hAnsi="Arial" w:cs="Arial"/>
          <w:b/>
          <w:sz w:val="28"/>
          <w:szCs w:val="28"/>
        </w:rPr>
      </w:pPr>
    </w:p>
    <w:p w14:paraId="0AE811B1" w14:textId="77777777" w:rsidR="00AC1E04" w:rsidRPr="00EA2175" w:rsidRDefault="00AC1E04" w:rsidP="00C21CE3">
      <w:pPr>
        <w:rPr>
          <w:rFonts w:ascii="Arial" w:hAnsi="Arial" w:cs="Arial"/>
          <w:b/>
          <w:sz w:val="28"/>
          <w:szCs w:val="28"/>
        </w:rPr>
      </w:pPr>
    </w:p>
    <w:p w14:paraId="03FB5F5D" w14:textId="77777777" w:rsidR="00AC1E04" w:rsidRPr="00EA2175" w:rsidRDefault="00AC1E04" w:rsidP="001617B9">
      <w:pPr>
        <w:jc w:val="center"/>
        <w:rPr>
          <w:rFonts w:ascii="Arial" w:hAnsi="Arial" w:cs="Arial"/>
          <w:b/>
          <w:sz w:val="28"/>
          <w:szCs w:val="28"/>
        </w:rPr>
      </w:pPr>
    </w:p>
    <w:p w14:paraId="5D861EC4" w14:textId="77777777" w:rsidR="00AC1E04" w:rsidRPr="00EA2175" w:rsidRDefault="00AC1E04" w:rsidP="001617B9">
      <w:pPr>
        <w:jc w:val="center"/>
        <w:rPr>
          <w:rFonts w:ascii="Arial" w:hAnsi="Arial" w:cs="Arial"/>
          <w:b/>
          <w:sz w:val="28"/>
          <w:szCs w:val="28"/>
        </w:rPr>
      </w:pPr>
    </w:p>
    <w:p w14:paraId="7D5736F1" w14:textId="77777777" w:rsidR="00AC1E04" w:rsidRPr="00EA2175" w:rsidRDefault="00AC1E04" w:rsidP="001617B9">
      <w:pPr>
        <w:jc w:val="center"/>
        <w:rPr>
          <w:rFonts w:ascii="Arial" w:hAnsi="Arial" w:cs="Arial"/>
          <w:b/>
          <w:sz w:val="28"/>
          <w:szCs w:val="28"/>
        </w:rPr>
      </w:pPr>
    </w:p>
    <w:p w14:paraId="15E3B16A" w14:textId="77777777" w:rsidR="00AC1E04" w:rsidRPr="00EA2175" w:rsidRDefault="00AC1E04" w:rsidP="001617B9">
      <w:pPr>
        <w:jc w:val="center"/>
        <w:rPr>
          <w:rFonts w:ascii="Arial" w:hAnsi="Arial" w:cs="Arial"/>
          <w:b/>
          <w:sz w:val="28"/>
          <w:szCs w:val="28"/>
        </w:rPr>
      </w:pPr>
    </w:p>
    <w:p w14:paraId="5B19FEB5" w14:textId="77777777" w:rsidR="00AC1E04" w:rsidRPr="00EA2175" w:rsidRDefault="00AC1E04" w:rsidP="001617B9">
      <w:pPr>
        <w:jc w:val="center"/>
        <w:rPr>
          <w:rFonts w:ascii="Arial" w:hAnsi="Arial" w:cs="Arial"/>
          <w:b/>
          <w:sz w:val="28"/>
          <w:szCs w:val="28"/>
        </w:rPr>
      </w:pPr>
    </w:p>
    <w:p w14:paraId="0F4D3F5F" w14:textId="4FF8826F" w:rsidR="00265698" w:rsidRDefault="00265698" w:rsidP="0030404B">
      <w:pPr>
        <w:jc w:val="center"/>
        <w:rPr>
          <w:rFonts w:ascii="Arial" w:hAnsi="Arial" w:cs="Arial"/>
          <w:b/>
          <w:sz w:val="28"/>
          <w:szCs w:val="28"/>
        </w:rPr>
      </w:pPr>
      <w:r w:rsidRPr="00EA2175">
        <w:rPr>
          <w:rFonts w:ascii="Arial" w:hAnsi="Arial" w:cs="Arial"/>
          <w:b/>
          <w:sz w:val="28"/>
          <w:szCs w:val="28"/>
        </w:rPr>
        <w:t xml:space="preserve">CCTV </w:t>
      </w:r>
      <w:r w:rsidR="00995A30">
        <w:rPr>
          <w:rFonts w:ascii="Arial" w:hAnsi="Arial" w:cs="Arial"/>
          <w:b/>
          <w:sz w:val="28"/>
          <w:szCs w:val="28"/>
        </w:rPr>
        <w:t>Maintenance</w:t>
      </w:r>
      <w:r w:rsidR="00C6596D">
        <w:rPr>
          <w:rFonts w:ascii="Arial" w:hAnsi="Arial" w:cs="Arial"/>
          <w:b/>
          <w:sz w:val="28"/>
          <w:szCs w:val="28"/>
        </w:rPr>
        <w:t xml:space="preserve"> </w:t>
      </w:r>
      <w:r w:rsidR="000C18D1">
        <w:rPr>
          <w:rFonts w:ascii="Arial" w:hAnsi="Arial" w:cs="Arial"/>
          <w:b/>
          <w:sz w:val="28"/>
          <w:szCs w:val="28"/>
        </w:rPr>
        <w:t>for Conwy ARC</w:t>
      </w:r>
    </w:p>
    <w:p w14:paraId="2184DC48" w14:textId="77777777" w:rsidR="001617B9" w:rsidRPr="00EA2175" w:rsidRDefault="00265698" w:rsidP="001617B9">
      <w:pPr>
        <w:jc w:val="center"/>
        <w:rPr>
          <w:rFonts w:ascii="Arial" w:hAnsi="Arial" w:cs="Arial"/>
          <w:b/>
          <w:sz w:val="28"/>
          <w:szCs w:val="28"/>
        </w:rPr>
      </w:pPr>
      <w:r w:rsidRPr="00EA2175">
        <w:rPr>
          <w:rFonts w:ascii="Arial" w:hAnsi="Arial" w:cs="Arial"/>
          <w:b/>
          <w:sz w:val="28"/>
          <w:szCs w:val="28"/>
        </w:rPr>
        <w:t>Tender S</w:t>
      </w:r>
      <w:r w:rsidR="001617B9" w:rsidRPr="00EA2175">
        <w:rPr>
          <w:rFonts w:ascii="Arial" w:hAnsi="Arial" w:cs="Arial"/>
          <w:b/>
          <w:sz w:val="28"/>
          <w:szCs w:val="28"/>
        </w:rPr>
        <w:t>pecification</w:t>
      </w:r>
    </w:p>
    <w:p w14:paraId="0103758D" w14:textId="77777777" w:rsidR="00265698" w:rsidRPr="00EA2175" w:rsidRDefault="00265698" w:rsidP="001617B9">
      <w:pPr>
        <w:jc w:val="center"/>
        <w:rPr>
          <w:rFonts w:ascii="Arial" w:hAnsi="Arial" w:cs="Arial"/>
          <w:b/>
          <w:sz w:val="28"/>
          <w:szCs w:val="28"/>
        </w:rPr>
      </w:pPr>
    </w:p>
    <w:p w14:paraId="7CC148F5" w14:textId="77777777" w:rsidR="00265698" w:rsidRPr="00EA2175" w:rsidRDefault="00265698" w:rsidP="001617B9">
      <w:pPr>
        <w:jc w:val="center"/>
        <w:rPr>
          <w:rFonts w:ascii="Arial" w:hAnsi="Arial" w:cs="Arial"/>
          <w:b/>
          <w:sz w:val="28"/>
          <w:szCs w:val="28"/>
        </w:rPr>
      </w:pPr>
    </w:p>
    <w:p w14:paraId="1E18DBB0" w14:textId="5D71D957" w:rsidR="001617B9" w:rsidRPr="00EA2175" w:rsidRDefault="0055794A" w:rsidP="001617B9">
      <w:pPr>
        <w:jc w:val="center"/>
        <w:rPr>
          <w:rFonts w:ascii="Arial" w:hAnsi="Arial" w:cs="Arial"/>
          <w:b/>
          <w:sz w:val="28"/>
          <w:szCs w:val="28"/>
        </w:rPr>
      </w:pPr>
      <w:r>
        <w:rPr>
          <w:rFonts w:ascii="Arial" w:hAnsi="Arial" w:cs="Arial"/>
          <w:b/>
          <w:sz w:val="28"/>
          <w:szCs w:val="28"/>
        </w:rPr>
        <w:t>Final 1.4</w:t>
      </w:r>
    </w:p>
    <w:p w14:paraId="3AB0B78B" w14:textId="73ABB8E4" w:rsidR="001617B9" w:rsidRPr="00EA2175" w:rsidRDefault="0055794A" w:rsidP="001617B9">
      <w:pPr>
        <w:jc w:val="center"/>
        <w:rPr>
          <w:rFonts w:ascii="Arial" w:hAnsi="Arial" w:cs="Arial"/>
          <w:sz w:val="28"/>
          <w:szCs w:val="28"/>
        </w:rPr>
      </w:pPr>
      <w:r>
        <w:rPr>
          <w:rFonts w:ascii="Arial" w:hAnsi="Arial" w:cs="Arial"/>
          <w:b/>
          <w:sz w:val="28"/>
          <w:szCs w:val="28"/>
        </w:rPr>
        <w:t>July</w:t>
      </w:r>
      <w:r w:rsidR="003F4647">
        <w:rPr>
          <w:rFonts w:ascii="Arial" w:hAnsi="Arial" w:cs="Arial"/>
          <w:b/>
          <w:sz w:val="28"/>
          <w:szCs w:val="28"/>
        </w:rPr>
        <w:t xml:space="preserve"> 2026</w:t>
      </w:r>
    </w:p>
    <w:p w14:paraId="287E29B6" w14:textId="77777777" w:rsidR="001617B9" w:rsidRPr="00EA2175" w:rsidRDefault="001617B9" w:rsidP="001617B9">
      <w:pPr>
        <w:jc w:val="center"/>
        <w:rPr>
          <w:rFonts w:ascii="Arial" w:hAnsi="Arial" w:cs="Arial"/>
          <w:sz w:val="28"/>
          <w:szCs w:val="28"/>
        </w:rPr>
      </w:pPr>
    </w:p>
    <w:p w14:paraId="0B12F945" w14:textId="77777777" w:rsidR="001617B9" w:rsidRPr="00EA2175" w:rsidRDefault="001617B9" w:rsidP="001617B9">
      <w:pPr>
        <w:jc w:val="center"/>
        <w:rPr>
          <w:rFonts w:ascii="Arial" w:hAnsi="Arial" w:cs="Arial"/>
          <w:sz w:val="28"/>
          <w:szCs w:val="28"/>
        </w:rPr>
      </w:pPr>
    </w:p>
    <w:p w14:paraId="71F190D9" w14:textId="77777777" w:rsidR="001617B9" w:rsidRPr="00EA2175" w:rsidRDefault="001617B9" w:rsidP="001617B9">
      <w:pPr>
        <w:jc w:val="center"/>
        <w:rPr>
          <w:rFonts w:ascii="Arial" w:hAnsi="Arial" w:cs="Arial"/>
          <w:sz w:val="28"/>
          <w:szCs w:val="28"/>
        </w:rPr>
      </w:pPr>
    </w:p>
    <w:p w14:paraId="5B4ECB4B" w14:textId="77777777" w:rsidR="001617B9" w:rsidRPr="00EA2175" w:rsidRDefault="001617B9" w:rsidP="001617B9">
      <w:pPr>
        <w:jc w:val="center"/>
        <w:rPr>
          <w:rFonts w:ascii="Arial" w:hAnsi="Arial" w:cs="Arial"/>
          <w:b/>
          <w:sz w:val="28"/>
          <w:szCs w:val="28"/>
        </w:rPr>
      </w:pPr>
      <w:r w:rsidRPr="00EA2175">
        <w:rPr>
          <w:rFonts w:ascii="Arial" w:hAnsi="Arial" w:cs="Arial"/>
          <w:b/>
          <w:sz w:val="28"/>
          <w:szCs w:val="28"/>
        </w:rPr>
        <w:t>Prepared by</w:t>
      </w:r>
    </w:p>
    <w:p w14:paraId="78D9DCD3" w14:textId="77777777" w:rsidR="001617B9" w:rsidRPr="00EA2175" w:rsidRDefault="001617B9" w:rsidP="001617B9">
      <w:pPr>
        <w:jc w:val="center"/>
        <w:rPr>
          <w:rFonts w:ascii="Arial" w:hAnsi="Arial" w:cs="Arial"/>
          <w:b/>
          <w:sz w:val="28"/>
          <w:szCs w:val="28"/>
        </w:rPr>
      </w:pPr>
      <w:r w:rsidRPr="00EA2175">
        <w:rPr>
          <w:rFonts w:ascii="Arial" w:hAnsi="Arial" w:cs="Arial"/>
          <w:b/>
          <w:sz w:val="28"/>
          <w:szCs w:val="28"/>
        </w:rPr>
        <w:t>Roger Hardiman</w:t>
      </w:r>
    </w:p>
    <w:p w14:paraId="58F99006" w14:textId="77777777" w:rsidR="001617B9" w:rsidRPr="00EA2175" w:rsidRDefault="001617B9" w:rsidP="001617B9">
      <w:pPr>
        <w:jc w:val="center"/>
        <w:rPr>
          <w:rFonts w:ascii="Arial" w:hAnsi="Arial" w:cs="Arial"/>
          <w:b/>
          <w:sz w:val="28"/>
          <w:szCs w:val="28"/>
        </w:rPr>
      </w:pPr>
      <w:r w:rsidRPr="00EA2175">
        <w:rPr>
          <w:rFonts w:ascii="Arial" w:hAnsi="Arial" w:cs="Arial"/>
          <w:b/>
          <w:sz w:val="28"/>
          <w:szCs w:val="28"/>
        </w:rPr>
        <w:t>Technical Consultant</w:t>
      </w:r>
    </w:p>
    <w:p w14:paraId="79171C4E" w14:textId="1906C639" w:rsidR="001617B9" w:rsidRPr="00EA2175" w:rsidRDefault="00AE60D6" w:rsidP="001617B9">
      <w:pPr>
        <w:jc w:val="center"/>
        <w:rPr>
          <w:rFonts w:ascii="Arial" w:hAnsi="Arial" w:cs="Arial"/>
        </w:rPr>
      </w:pPr>
      <w:r>
        <w:rPr>
          <w:rFonts w:ascii="Arial" w:hAnsi="Arial" w:cs="Arial"/>
        </w:rPr>
        <w:t>(updated by Conwy County Borough Council)</w:t>
      </w:r>
    </w:p>
    <w:p w14:paraId="06A5CC48" w14:textId="77777777" w:rsidR="001617B9" w:rsidRPr="00EA2175" w:rsidRDefault="001617B9" w:rsidP="001617B9">
      <w:pPr>
        <w:jc w:val="center"/>
        <w:rPr>
          <w:rFonts w:ascii="Arial" w:hAnsi="Arial" w:cs="Arial"/>
        </w:rPr>
      </w:pPr>
    </w:p>
    <w:p w14:paraId="219AA805" w14:textId="77777777" w:rsidR="001617B9" w:rsidRPr="00EA2175" w:rsidRDefault="001617B9" w:rsidP="001617B9">
      <w:pPr>
        <w:jc w:val="center"/>
        <w:rPr>
          <w:rFonts w:ascii="Arial" w:hAnsi="Arial" w:cs="Arial"/>
        </w:rPr>
      </w:pPr>
    </w:p>
    <w:p w14:paraId="452C94B1" w14:textId="77777777" w:rsidR="001617B9" w:rsidRPr="00EA2175" w:rsidRDefault="001617B9" w:rsidP="001617B9">
      <w:pPr>
        <w:jc w:val="center"/>
        <w:rPr>
          <w:rFonts w:ascii="Arial" w:hAnsi="Arial" w:cs="Arial"/>
        </w:rPr>
      </w:pPr>
    </w:p>
    <w:p w14:paraId="5A513213" w14:textId="77777777" w:rsidR="001617B9" w:rsidRPr="00EA2175" w:rsidRDefault="001617B9" w:rsidP="001617B9">
      <w:pPr>
        <w:ind w:left="5040" w:firstLine="632"/>
        <w:rPr>
          <w:rFonts w:ascii="Arial" w:hAnsi="Arial" w:cs="Arial"/>
        </w:rPr>
      </w:pPr>
      <w:r w:rsidRPr="00EA2175">
        <w:rPr>
          <w:rFonts w:ascii="Arial" w:hAnsi="Arial" w:cs="Arial"/>
        </w:rPr>
        <w:t>RJH Technical Consultancy Ltd</w:t>
      </w:r>
    </w:p>
    <w:p w14:paraId="77FAF2B1" w14:textId="77777777" w:rsidR="001617B9" w:rsidRPr="00EA2175" w:rsidRDefault="001617B9" w:rsidP="001617B9">
      <w:pPr>
        <w:ind w:left="4952" w:firstLine="720"/>
        <w:rPr>
          <w:rFonts w:ascii="Arial" w:hAnsi="Arial" w:cs="Arial"/>
        </w:rPr>
      </w:pPr>
      <w:r w:rsidRPr="00EA2175">
        <w:rPr>
          <w:rFonts w:ascii="Arial" w:hAnsi="Arial" w:cs="Arial"/>
        </w:rPr>
        <w:t>26 The Paddocks</w:t>
      </w:r>
    </w:p>
    <w:p w14:paraId="713D70CD" w14:textId="77777777" w:rsidR="001617B9" w:rsidRPr="00EA2175" w:rsidRDefault="001617B9" w:rsidP="001617B9">
      <w:pPr>
        <w:ind w:left="4952" w:firstLine="720"/>
        <w:rPr>
          <w:rFonts w:ascii="Arial" w:hAnsi="Arial" w:cs="Arial"/>
        </w:rPr>
      </w:pPr>
      <w:r w:rsidRPr="00EA2175">
        <w:rPr>
          <w:rFonts w:ascii="Arial" w:hAnsi="Arial" w:cs="Arial"/>
        </w:rPr>
        <w:t>Coleford</w:t>
      </w:r>
    </w:p>
    <w:p w14:paraId="5D1D5617" w14:textId="77777777" w:rsidR="001617B9" w:rsidRPr="00EA2175" w:rsidRDefault="001617B9" w:rsidP="001617B9">
      <w:pPr>
        <w:ind w:left="4952" w:firstLine="720"/>
        <w:rPr>
          <w:rFonts w:ascii="Arial" w:hAnsi="Arial" w:cs="Arial"/>
        </w:rPr>
      </w:pPr>
      <w:r w:rsidRPr="00EA2175">
        <w:rPr>
          <w:rFonts w:ascii="Arial" w:hAnsi="Arial" w:cs="Arial"/>
        </w:rPr>
        <w:t>Gloucestershire</w:t>
      </w:r>
    </w:p>
    <w:p w14:paraId="497CA6AB" w14:textId="77777777" w:rsidR="001617B9" w:rsidRPr="00EA2175" w:rsidRDefault="001617B9" w:rsidP="001617B9">
      <w:pPr>
        <w:ind w:left="4952" w:firstLine="720"/>
        <w:rPr>
          <w:rFonts w:ascii="Arial" w:hAnsi="Arial" w:cs="Arial"/>
        </w:rPr>
      </w:pPr>
      <w:r w:rsidRPr="00EA2175">
        <w:rPr>
          <w:rFonts w:ascii="Arial" w:hAnsi="Arial" w:cs="Arial"/>
        </w:rPr>
        <w:t>GL16 7PX</w:t>
      </w:r>
    </w:p>
    <w:p w14:paraId="4E12C0B1" w14:textId="77777777" w:rsidR="001617B9" w:rsidRPr="00EA2175" w:rsidRDefault="001617B9" w:rsidP="001617B9">
      <w:pPr>
        <w:ind w:left="5760"/>
        <w:rPr>
          <w:rFonts w:ascii="Arial" w:hAnsi="Arial" w:cs="Arial"/>
        </w:rPr>
      </w:pPr>
    </w:p>
    <w:p w14:paraId="40772695" w14:textId="77777777" w:rsidR="001617B9" w:rsidRPr="00EA2175" w:rsidRDefault="001617B9" w:rsidP="001617B9">
      <w:pPr>
        <w:ind w:left="5040" w:firstLine="632"/>
        <w:rPr>
          <w:rFonts w:ascii="Arial" w:hAnsi="Arial" w:cs="Arial"/>
        </w:rPr>
      </w:pPr>
      <w:r w:rsidRPr="00EA2175">
        <w:rPr>
          <w:rFonts w:ascii="Arial" w:hAnsi="Arial" w:cs="Arial"/>
        </w:rPr>
        <w:t xml:space="preserve">Email </w:t>
      </w:r>
      <w:hyperlink r:id="rId9" w:history="1">
        <w:r w:rsidRPr="00EA2175">
          <w:rPr>
            <w:rStyle w:val="Hyperlink"/>
            <w:rFonts w:ascii="Arial" w:hAnsi="Arial" w:cs="Arial"/>
          </w:rPr>
          <w:t>info@rjh.org.uk</w:t>
        </w:r>
      </w:hyperlink>
    </w:p>
    <w:p w14:paraId="36100BA1" w14:textId="77777777" w:rsidR="001617B9" w:rsidRPr="00EA2175" w:rsidRDefault="001617B9" w:rsidP="001617B9">
      <w:pPr>
        <w:ind w:left="5760"/>
        <w:rPr>
          <w:rFonts w:ascii="Arial" w:hAnsi="Arial" w:cs="Arial"/>
        </w:rPr>
      </w:pPr>
    </w:p>
    <w:p w14:paraId="209AEFBD" w14:textId="77777777" w:rsidR="001617B9" w:rsidRPr="00EA2175" w:rsidRDefault="001617B9" w:rsidP="001617B9">
      <w:pPr>
        <w:ind w:left="5040" w:firstLine="632"/>
        <w:rPr>
          <w:rFonts w:ascii="Arial" w:hAnsi="Arial" w:cs="Arial"/>
        </w:rPr>
      </w:pPr>
      <w:r w:rsidRPr="00EA2175">
        <w:rPr>
          <w:rFonts w:ascii="Arial" w:hAnsi="Arial" w:cs="Arial"/>
        </w:rPr>
        <w:t>Tel 07968 245759</w:t>
      </w:r>
    </w:p>
    <w:p w14:paraId="72EBEDBD" w14:textId="77777777" w:rsidR="00C625E7" w:rsidRDefault="00C625E7">
      <w:pPr>
        <w:pStyle w:val="TOC1"/>
        <w:tabs>
          <w:tab w:val="left" w:pos="480"/>
          <w:tab w:val="right" w:leader="dot" w:pos="9962"/>
        </w:tabs>
        <w:rPr>
          <w:rFonts w:ascii="Arial" w:hAnsi="Arial" w:cs="Arial"/>
        </w:rPr>
      </w:pPr>
    </w:p>
    <w:p w14:paraId="600C61D2" w14:textId="77777777" w:rsidR="00C625E7" w:rsidRPr="00C625E7" w:rsidRDefault="00C625E7" w:rsidP="00C625E7"/>
    <w:p w14:paraId="5611A05C" w14:textId="77777777" w:rsidR="00C625E7" w:rsidRDefault="00C625E7">
      <w:pPr>
        <w:pStyle w:val="TOC1"/>
        <w:tabs>
          <w:tab w:val="left" w:pos="480"/>
          <w:tab w:val="right" w:leader="dot" w:pos="9962"/>
        </w:tabs>
      </w:pPr>
    </w:p>
    <w:p w14:paraId="7D41D8E9" w14:textId="77777777" w:rsidR="00C625E7" w:rsidRDefault="00C625E7" w:rsidP="00C625E7">
      <w:pPr>
        <w:pStyle w:val="TOC1"/>
        <w:tabs>
          <w:tab w:val="left" w:pos="3540"/>
        </w:tabs>
      </w:pPr>
      <w:r>
        <w:tab/>
      </w:r>
    </w:p>
    <w:p w14:paraId="3284FA7D" w14:textId="2C8FCC92" w:rsidR="0055794A" w:rsidRDefault="001617B9">
      <w:pPr>
        <w:pStyle w:val="TOC1"/>
        <w:tabs>
          <w:tab w:val="left" w:pos="480"/>
          <w:tab w:val="right" w:leader="dot" w:pos="9629"/>
        </w:tabs>
        <w:rPr>
          <w:rFonts w:asciiTheme="minorHAnsi" w:eastAsiaTheme="minorEastAsia" w:hAnsiTheme="minorHAnsi" w:cstheme="minorBidi"/>
          <w:noProof/>
          <w:kern w:val="2"/>
          <w14:ligatures w14:val="standardContextual"/>
        </w:rPr>
      </w:pPr>
      <w:r w:rsidRPr="00C625E7">
        <w:br w:type="page"/>
      </w:r>
      <w:r w:rsidR="00CD6073" w:rsidRPr="00EA2175">
        <w:rPr>
          <w:rFonts w:ascii="Arial" w:hAnsi="Arial" w:cs="Arial"/>
          <w:b/>
          <w:bCs/>
          <w:u w:val="single"/>
        </w:rPr>
        <w:lastRenderedPageBreak/>
        <w:fldChar w:fldCharType="begin"/>
      </w:r>
      <w:r w:rsidR="00CD6073" w:rsidRPr="00EA2175">
        <w:rPr>
          <w:rFonts w:ascii="Arial" w:hAnsi="Arial" w:cs="Arial"/>
          <w:b/>
          <w:bCs/>
          <w:u w:val="single"/>
        </w:rPr>
        <w:instrText xml:space="preserve"> TOC \o "1-3" \h \z \u </w:instrText>
      </w:r>
      <w:r w:rsidR="00CD6073" w:rsidRPr="00EA2175">
        <w:rPr>
          <w:rFonts w:ascii="Arial" w:hAnsi="Arial" w:cs="Arial"/>
          <w:b/>
          <w:bCs/>
          <w:u w:val="single"/>
        </w:rPr>
        <w:fldChar w:fldCharType="separate"/>
      </w:r>
      <w:hyperlink w:anchor="_Toc234848919" w:history="1">
        <w:r w:rsidR="0055794A" w:rsidRPr="003D4C0A">
          <w:rPr>
            <w:rStyle w:val="Hyperlink"/>
            <w:noProof/>
          </w:rPr>
          <w:t>1</w:t>
        </w:r>
        <w:r w:rsidR="0055794A">
          <w:rPr>
            <w:rFonts w:asciiTheme="minorHAnsi" w:eastAsiaTheme="minorEastAsia" w:hAnsiTheme="minorHAnsi" w:cstheme="minorBidi"/>
            <w:noProof/>
            <w:kern w:val="2"/>
            <w14:ligatures w14:val="standardContextual"/>
          </w:rPr>
          <w:tab/>
        </w:r>
        <w:r w:rsidR="0055794A" w:rsidRPr="003D4C0A">
          <w:rPr>
            <w:rStyle w:val="Hyperlink"/>
            <w:noProof/>
          </w:rPr>
          <w:t>Introduction</w:t>
        </w:r>
        <w:r w:rsidR="0055794A">
          <w:rPr>
            <w:noProof/>
            <w:webHidden/>
          </w:rPr>
          <w:tab/>
        </w:r>
        <w:r w:rsidR="0055794A">
          <w:rPr>
            <w:noProof/>
            <w:webHidden/>
          </w:rPr>
          <w:fldChar w:fldCharType="begin"/>
        </w:r>
        <w:r w:rsidR="0055794A">
          <w:rPr>
            <w:noProof/>
            <w:webHidden/>
          </w:rPr>
          <w:instrText xml:space="preserve"> PAGEREF _Toc234848919 \h </w:instrText>
        </w:r>
        <w:r w:rsidR="0055794A">
          <w:rPr>
            <w:noProof/>
            <w:webHidden/>
          </w:rPr>
        </w:r>
        <w:r w:rsidR="0055794A">
          <w:rPr>
            <w:noProof/>
            <w:webHidden/>
          </w:rPr>
          <w:fldChar w:fldCharType="separate"/>
        </w:r>
        <w:r w:rsidR="0055794A">
          <w:rPr>
            <w:noProof/>
            <w:webHidden/>
          </w:rPr>
          <w:t>4</w:t>
        </w:r>
        <w:r w:rsidR="0055794A">
          <w:rPr>
            <w:noProof/>
            <w:webHidden/>
          </w:rPr>
          <w:fldChar w:fldCharType="end"/>
        </w:r>
      </w:hyperlink>
    </w:p>
    <w:p w14:paraId="328A6BBF" w14:textId="780551C1"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20" w:history="1">
        <w:r w:rsidRPr="003D4C0A">
          <w:rPr>
            <w:rStyle w:val="Hyperlink"/>
            <w:noProof/>
          </w:rPr>
          <w:t>2</w:t>
        </w:r>
        <w:r>
          <w:rPr>
            <w:rFonts w:asciiTheme="minorHAnsi" w:eastAsiaTheme="minorEastAsia" w:hAnsiTheme="minorHAnsi" w:cstheme="minorBidi"/>
            <w:noProof/>
            <w:kern w:val="2"/>
            <w14:ligatures w14:val="standardContextual"/>
          </w:rPr>
          <w:tab/>
        </w:r>
        <w:r w:rsidRPr="003D4C0A">
          <w:rPr>
            <w:rStyle w:val="Hyperlink"/>
            <w:noProof/>
          </w:rPr>
          <w:t>Overview of Requirements</w:t>
        </w:r>
        <w:r>
          <w:rPr>
            <w:noProof/>
            <w:webHidden/>
          </w:rPr>
          <w:tab/>
        </w:r>
        <w:r>
          <w:rPr>
            <w:noProof/>
            <w:webHidden/>
          </w:rPr>
          <w:fldChar w:fldCharType="begin"/>
        </w:r>
        <w:r>
          <w:rPr>
            <w:noProof/>
            <w:webHidden/>
          </w:rPr>
          <w:instrText xml:space="preserve"> PAGEREF _Toc234848920 \h </w:instrText>
        </w:r>
        <w:r>
          <w:rPr>
            <w:noProof/>
            <w:webHidden/>
          </w:rPr>
        </w:r>
        <w:r>
          <w:rPr>
            <w:noProof/>
            <w:webHidden/>
          </w:rPr>
          <w:fldChar w:fldCharType="separate"/>
        </w:r>
        <w:r>
          <w:rPr>
            <w:noProof/>
            <w:webHidden/>
          </w:rPr>
          <w:t>5</w:t>
        </w:r>
        <w:r>
          <w:rPr>
            <w:noProof/>
            <w:webHidden/>
          </w:rPr>
          <w:fldChar w:fldCharType="end"/>
        </w:r>
      </w:hyperlink>
    </w:p>
    <w:p w14:paraId="03544C2B" w14:textId="47EE25D9"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21" w:history="1">
        <w:r w:rsidRPr="003D4C0A">
          <w:rPr>
            <w:rStyle w:val="Hyperlink"/>
            <w:noProof/>
          </w:rPr>
          <w:t>3</w:t>
        </w:r>
        <w:r>
          <w:rPr>
            <w:rFonts w:asciiTheme="minorHAnsi" w:eastAsiaTheme="minorEastAsia" w:hAnsiTheme="minorHAnsi" w:cstheme="minorBidi"/>
            <w:noProof/>
            <w:kern w:val="2"/>
            <w14:ligatures w14:val="standardContextual"/>
          </w:rPr>
          <w:tab/>
        </w:r>
        <w:r w:rsidRPr="003D4C0A">
          <w:rPr>
            <w:rStyle w:val="Hyperlink"/>
            <w:noProof/>
          </w:rPr>
          <w:t>Summary of Existing System</w:t>
        </w:r>
        <w:r>
          <w:rPr>
            <w:noProof/>
            <w:webHidden/>
          </w:rPr>
          <w:tab/>
        </w:r>
        <w:r>
          <w:rPr>
            <w:noProof/>
            <w:webHidden/>
          </w:rPr>
          <w:fldChar w:fldCharType="begin"/>
        </w:r>
        <w:r>
          <w:rPr>
            <w:noProof/>
            <w:webHidden/>
          </w:rPr>
          <w:instrText xml:space="preserve"> PAGEREF _Toc234848921 \h </w:instrText>
        </w:r>
        <w:r>
          <w:rPr>
            <w:noProof/>
            <w:webHidden/>
          </w:rPr>
        </w:r>
        <w:r>
          <w:rPr>
            <w:noProof/>
            <w:webHidden/>
          </w:rPr>
          <w:fldChar w:fldCharType="separate"/>
        </w:r>
        <w:r>
          <w:rPr>
            <w:noProof/>
            <w:webHidden/>
          </w:rPr>
          <w:t>7</w:t>
        </w:r>
        <w:r>
          <w:rPr>
            <w:noProof/>
            <w:webHidden/>
          </w:rPr>
          <w:fldChar w:fldCharType="end"/>
        </w:r>
      </w:hyperlink>
    </w:p>
    <w:p w14:paraId="53FAAF90" w14:textId="1DCD808E"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2" w:history="1">
        <w:r w:rsidRPr="003D4C0A">
          <w:rPr>
            <w:rStyle w:val="Hyperlink"/>
            <w:noProof/>
          </w:rPr>
          <w:t>3.1</w:t>
        </w:r>
        <w:r>
          <w:rPr>
            <w:rFonts w:asciiTheme="minorHAnsi" w:eastAsiaTheme="minorEastAsia" w:hAnsiTheme="minorHAnsi" w:cstheme="minorBidi"/>
            <w:noProof/>
            <w:kern w:val="2"/>
            <w14:ligatures w14:val="standardContextual"/>
          </w:rPr>
          <w:tab/>
        </w:r>
        <w:r w:rsidRPr="003D4C0A">
          <w:rPr>
            <w:rStyle w:val="Hyperlink"/>
            <w:noProof/>
          </w:rPr>
          <w:t>Public Space Camera Locations</w:t>
        </w:r>
        <w:r>
          <w:rPr>
            <w:noProof/>
            <w:webHidden/>
          </w:rPr>
          <w:tab/>
        </w:r>
        <w:r>
          <w:rPr>
            <w:noProof/>
            <w:webHidden/>
          </w:rPr>
          <w:fldChar w:fldCharType="begin"/>
        </w:r>
        <w:r>
          <w:rPr>
            <w:noProof/>
            <w:webHidden/>
          </w:rPr>
          <w:instrText xml:space="preserve"> PAGEREF _Toc234848922 \h </w:instrText>
        </w:r>
        <w:r>
          <w:rPr>
            <w:noProof/>
            <w:webHidden/>
          </w:rPr>
        </w:r>
        <w:r>
          <w:rPr>
            <w:noProof/>
            <w:webHidden/>
          </w:rPr>
          <w:fldChar w:fldCharType="separate"/>
        </w:r>
        <w:r>
          <w:rPr>
            <w:noProof/>
            <w:webHidden/>
          </w:rPr>
          <w:t>7</w:t>
        </w:r>
        <w:r>
          <w:rPr>
            <w:noProof/>
            <w:webHidden/>
          </w:rPr>
          <w:fldChar w:fldCharType="end"/>
        </w:r>
      </w:hyperlink>
    </w:p>
    <w:p w14:paraId="532E0C05" w14:textId="208B5A97"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3" w:history="1">
        <w:r w:rsidRPr="003D4C0A">
          <w:rPr>
            <w:rStyle w:val="Hyperlink"/>
            <w:noProof/>
          </w:rPr>
          <w:t>3.2</w:t>
        </w:r>
        <w:r>
          <w:rPr>
            <w:rFonts w:asciiTheme="minorHAnsi" w:eastAsiaTheme="minorEastAsia" w:hAnsiTheme="minorHAnsi" w:cstheme="minorBidi"/>
            <w:noProof/>
            <w:kern w:val="2"/>
            <w14:ligatures w14:val="standardContextual"/>
          </w:rPr>
          <w:tab/>
        </w:r>
        <w:r w:rsidRPr="003D4C0A">
          <w:rPr>
            <w:rStyle w:val="Hyperlink"/>
            <w:noProof/>
          </w:rPr>
          <w:t>Public Space Camera Types</w:t>
        </w:r>
        <w:r>
          <w:rPr>
            <w:noProof/>
            <w:webHidden/>
          </w:rPr>
          <w:tab/>
        </w:r>
        <w:r>
          <w:rPr>
            <w:noProof/>
            <w:webHidden/>
          </w:rPr>
          <w:fldChar w:fldCharType="begin"/>
        </w:r>
        <w:r>
          <w:rPr>
            <w:noProof/>
            <w:webHidden/>
          </w:rPr>
          <w:instrText xml:space="preserve"> PAGEREF _Toc234848923 \h </w:instrText>
        </w:r>
        <w:r>
          <w:rPr>
            <w:noProof/>
            <w:webHidden/>
          </w:rPr>
        </w:r>
        <w:r>
          <w:rPr>
            <w:noProof/>
            <w:webHidden/>
          </w:rPr>
          <w:fldChar w:fldCharType="separate"/>
        </w:r>
        <w:r>
          <w:rPr>
            <w:noProof/>
            <w:webHidden/>
          </w:rPr>
          <w:t>7</w:t>
        </w:r>
        <w:r>
          <w:rPr>
            <w:noProof/>
            <w:webHidden/>
          </w:rPr>
          <w:fldChar w:fldCharType="end"/>
        </w:r>
      </w:hyperlink>
    </w:p>
    <w:p w14:paraId="288FEB18" w14:textId="4AE3B54F"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4" w:history="1">
        <w:r w:rsidRPr="003D4C0A">
          <w:rPr>
            <w:rStyle w:val="Hyperlink"/>
            <w:noProof/>
          </w:rPr>
          <w:t>3.3</w:t>
        </w:r>
        <w:r>
          <w:rPr>
            <w:rFonts w:asciiTheme="minorHAnsi" w:eastAsiaTheme="minorEastAsia" w:hAnsiTheme="minorHAnsi" w:cstheme="minorBidi"/>
            <w:noProof/>
            <w:kern w:val="2"/>
            <w14:ligatures w14:val="standardContextual"/>
          </w:rPr>
          <w:tab/>
        </w:r>
        <w:r w:rsidRPr="003D4C0A">
          <w:rPr>
            <w:rStyle w:val="Hyperlink"/>
            <w:noProof/>
          </w:rPr>
          <w:t>Data Transmission</w:t>
        </w:r>
        <w:r>
          <w:rPr>
            <w:noProof/>
            <w:webHidden/>
          </w:rPr>
          <w:tab/>
        </w:r>
        <w:r>
          <w:rPr>
            <w:noProof/>
            <w:webHidden/>
          </w:rPr>
          <w:fldChar w:fldCharType="begin"/>
        </w:r>
        <w:r>
          <w:rPr>
            <w:noProof/>
            <w:webHidden/>
          </w:rPr>
          <w:instrText xml:space="preserve"> PAGEREF _Toc234848924 \h </w:instrText>
        </w:r>
        <w:r>
          <w:rPr>
            <w:noProof/>
            <w:webHidden/>
          </w:rPr>
        </w:r>
        <w:r>
          <w:rPr>
            <w:noProof/>
            <w:webHidden/>
          </w:rPr>
          <w:fldChar w:fldCharType="separate"/>
        </w:r>
        <w:r>
          <w:rPr>
            <w:noProof/>
            <w:webHidden/>
          </w:rPr>
          <w:t>8</w:t>
        </w:r>
        <w:r>
          <w:rPr>
            <w:noProof/>
            <w:webHidden/>
          </w:rPr>
          <w:fldChar w:fldCharType="end"/>
        </w:r>
      </w:hyperlink>
    </w:p>
    <w:p w14:paraId="343AB1F0" w14:textId="117B4E9E"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5" w:history="1">
        <w:r w:rsidRPr="003D4C0A">
          <w:rPr>
            <w:rStyle w:val="Hyperlink"/>
            <w:noProof/>
          </w:rPr>
          <w:t>3.4</w:t>
        </w:r>
        <w:r>
          <w:rPr>
            <w:rFonts w:asciiTheme="minorHAnsi" w:eastAsiaTheme="minorEastAsia" w:hAnsiTheme="minorHAnsi" w:cstheme="minorBidi"/>
            <w:noProof/>
            <w:kern w:val="2"/>
            <w14:ligatures w14:val="standardContextual"/>
          </w:rPr>
          <w:tab/>
        </w:r>
        <w:r w:rsidRPr="003D4C0A">
          <w:rPr>
            <w:rStyle w:val="Hyperlink"/>
            <w:noProof/>
          </w:rPr>
          <w:t>Recording System</w:t>
        </w:r>
        <w:r>
          <w:rPr>
            <w:noProof/>
            <w:webHidden/>
          </w:rPr>
          <w:tab/>
        </w:r>
        <w:r>
          <w:rPr>
            <w:noProof/>
            <w:webHidden/>
          </w:rPr>
          <w:fldChar w:fldCharType="begin"/>
        </w:r>
        <w:r>
          <w:rPr>
            <w:noProof/>
            <w:webHidden/>
          </w:rPr>
          <w:instrText xml:space="preserve"> PAGEREF _Toc234848925 \h </w:instrText>
        </w:r>
        <w:r>
          <w:rPr>
            <w:noProof/>
            <w:webHidden/>
          </w:rPr>
        </w:r>
        <w:r>
          <w:rPr>
            <w:noProof/>
            <w:webHidden/>
          </w:rPr>
          <w:fldChar w:fldCharType="separate"/>
        </w:r>
        <w:r>
          <w:rPr>
            <w:noProof/>
            <w:webHidden/>
          </w:rPr>
          <w:t>8</w:t>
        </w:r>
        <w:r>
          <w:rPr>
            <w:noProof/>
            <w:webHidden/>
          </w:rPr>
          <w:fldChar w:fldCharType="end"/>
        </w:r>
      </w:hyperlink>
    </w:p>
    <w:p w14:paraId="4AC92332" w14:textId="54DFE075"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6" w:history="1">
        <w:r w:rsidRPr="003D4C0A">
          <w:rPr>
            <w:rStyle w:val="Hyperlink"/>
            <w:noProof/>
          </w:rPr>
          <w:t>3.5</w:t>
        </w:r>
        <w:r>
          <w:rPr>
            <w:rFonts w:asciiTheme="minorHAnsi" w:eastAsiaTheme="minorEastAsia" w:hAnsiTheme="minorHAnsi" w:cstheme="minorBidi"/>
            <w:noProof/>
            <w:kern w:val="2"/>
            <w14:ligatures w14:val="standardContextual"/>
          </w:rPr>
          <w:tab/>
        </w:r>
        <w:r w:rsidRPr="003D4C0A">
          <w:rPr>
            <w:rStyle w:val="Hyperlink"/>
            <w:noProof/>
          </w:rPr>
          <w:t>Meyertech System and Video Wall</w:t>
        </w:r>
        <w:r>
          <w:rPr>
            <w:noProof/>
            <w:webHidden/>
          </w:rPr>
          <w:tab/>
        </w:r>
        <w:r>
          <w:rPr>
            <w:noProof/>
            <w:webHidden/>
          </w:rPr>
          <w:fldChar w:fldCharType="begin"/>
        </w:r>
        <w:r>
          <w:rPr>
            <w:noProof/>
            <w:webHidden/>
          </w:rPr>
          <w:instrText xml:space="preserve"> PAGEREF _Toc234848926 \h </w:instrText>
        </w:r>
        <w:r>
          <w:rPr>
            <w:noProof/>
            <w:webHidden/>
          </w:rPr>
        </w:r>
        <w:r>
          <w:rPr>
            <w:noProof/>
            <w:webHidden/>
          </w:rPr>
          <w:fldChar w:fldCharType="separate"/>
        </w:r>
        <w:r>
          <w:rPr>
            <w:noProof/>
            <w:webHidden/>
          </w:rPr>
          <w:t>8</w:t>
        </w:r>
        <w:r>
          <w:rPr>
            <w:noProof/>
            <w:webHidden/>
          </w:rPr>
          <w:fldChar w:fldCharType="end"/>
        </w:r>
      </w:hyperlink>
    </w:p>
    <w:p w14:paraId="21581B4B" w14:textId="035DC114"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7" w:history="1">
        <w:r w:rsidRPr="003D4C0A">
          <w:rPr>
            <w:rStyle w:val="Hyperlink"/>
            <w:noProof/>
          </w:rPr>
          <w:t>3.6</w:t>
        </w:r>
        <w:r>
          <w:rPr>
            <w:rFonts w:asciiTheme="minorHAnsi" w:eastAsiaTheme="minorEastAsia" w:hAnsiTheme="minorHAnsi" w:cstheme="minorBidi"/>
            <w:noProof/>
            <w:kern w:val="2"/>
            <w14:ligatures w14:val="standardContextual"/>
          </w:rPr>
          <w:tab/>
        </w:r>
        <w:r w:rsidRPr="003D4C0A">
          <w:rPr>
            <w:rStyle w:val="Hyperlink"/>
            <w:noProof/>
          </w:rPr>
          <w:t>Police HQ Link</w:t>
        </w:r>
        <w:r>
          <w:rPr>
            <w:noProof/>
            <w:webHidden/>
          </w:rPr>
          <w:tab/>
        </w:r>
        <w:r>
          <w:rPr>
            <w:noProof/>
            <w:webHidden/>
          </w:rPr>
          <w:fldChar w:fldCharType="begin"/>
        </w:r>
        <w:r>
          <w:rPr>
            <w:noProof/>
            <w:webHidden/>
          </w:rPr>
          <w:instrText xml:space="preserve"> PAGEREF _Toc234848927 \h </w:instrText>
        </w:r>
        <w:r>
          <w:rPr>
            <w:noProof/>
            <w:webHidden/>
          </w:rPr>
        </w:r>
        <w:r>
          <w:rPr>
            <w:noProof/>
            <w:webHidden/>
          </w:rPr>
          <w:fldChar w:fldCharType="separate"/>
        </w:r>
        <w:r>
          <w:rPr>
            <w:noProof/>
            <w:webHidden/>
          </w:rPr>
          <w:t>9</w:t>
        </w:r>
        <w:r>
          <w:rPr>
            <w:noProof/>
            <w:webHidden/>
          </w:rPr>
          <w:fldChar w:fldCharType="end"/>
        </w:r>
      </w:hyperlink>
    </w:p>
    <w:p w14:paraId="4C1BD5D3" w14:textId="1C829ECE"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8" w:history="1">
        <w:r w:rsidRPr="003D4C0A">
          <w:rPr>
            <w:rStyle w:val="Hyperlink"/>
            <w:noProof/>
          </w:rPr>
          <w:t>3.7</w:t>
        </w:r>
        <w:r>
          <w:rPr>
            <w:rFonts w:asciiTheme="minorHAnsi" w:eastAsiaTheme="minorEastAsia" w:hAnsiTheme="minorHAnsi" w:cstheme="minorBidi"/>
            <w:noProof/>
            <w:kern w:val="2"/>
            <w14:ligatures w14:val="standardContextual"/>
          </w:rPr>
          <w:tab/>
        </w:r>
        <w:r w:rsidRPr="003D4C0A">
          <w:rPr>
            <w:rStyle w:val="Hyperlink"/>
            <w:noProof/>
          </w:rPr>
          <w:t>Re-Deployable (4G/5G) cameras</w:t>
        </w:r>
        <w:r>
          <w:rPr>
            <w:noProof/>
            <w:webHidden/>
          </w:rPr>
          <w:tab/>
        </w:r>
        <w:r>
          <w:rPr>
            <w:noProof/>
            <w:webHidden/>
          </w:rPr>
          <w:fldChar w:fldCharType="begin"/>
        </w:r>
        <w:r>
          <w:rPr>
            <w:noProof/>
            <w:webHidden/>
          </w:rPr>
          <w:instrText xml:space="preserve"> PAGEREF _Toc234848928 \h </w:instrText>
        </w:r>
        <w:r>
          <w:rPr>
            <w:noProof/>
            <w:webHidden/>
          </w:rPr>
        </w:r>
        <w:r>
          <w:rPr>
            <w:noProof/>
            <w:webHidden/>
          </w:rPr>
          <w:fldChar w:fldCharType="separate"/>
        </w:r>
        <w:r>
          <w:rPr>
            <w:noProof/>
            <w:webHidden/>
          </w:rPr>
          <w:t>9</w:t>
        </w:r>
        <w:r>
          <w:rPr>
            <w:noProof/>
            <w:webHidden/>
          </w:rPr>
          <w:fldChar w:fldCharType="end"/>
        </w:r>
      </w:hyperlink>
    </w:p>
    <w:p w14:paraId="62E6E7BA" w14:textId="279B8668"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29" w:history="1">
        <w:r w:rsidRPr="003D4C0A">
          <w:rPr>
            <w:rStyle w:val="Hyperlink"/>
            <w:noProof/>
          </w:rPr>
          <w:t>3.8</w:t>
        </w:r>
        <w:r>
          <w:rPr>
            <w:rFonts w:asciiTheme="minorHAnsi" w:eastAsiaTheme="minorEastAsia" w:hAnsiTheme="minorHAnsi" w:cstheme="minorBidi"/>
            <w:noProof/>
            <w:kern w:val="2"/>
            <w14:ligatures w14:val="standardContextual"/>
          </w:rPr>
          <w:tab/>
        </w:r>
        <w:r w:rsidRPr="003D4C0A">
          <w:rPr>
            <w:rStyle w:val="Hyperlink"/>
            <w:noProof/>
          </w:rPr>
          <w:t>Remote Site Systems</w:t>
        </w:r>
        <w:r>
          <w:rPr>
            <w:noProof/>
            <w:webHidden/>
          </w:rPr>
          <w:tab/>
        </w:r>
        <w:r>
          <w:rPr>
            <w:noProof/>
            <w:webHidden/>
          </w:rPr>
          <w:fldChar w:fldCharType="begin"/>
        </w:r>
        <w:r>
          <w:rPr>
            <w:noProof/>
            <w:webHidden/>
          </w:rPr>
          <w:instrText xml:space="preserve"> PAGEREF _Toc234848929 \h </w:instrText>
        </w:r>
        <w:r>
          <w:rPr>
            <w:noProof/>
            <w:webHidden/>
          </w:rPr>
        </w:r>
        <w:r>
          <w:rPr>
            <w:noProof/>
            <w:webHidden/>
          </w:rPr>
          <w:fldChar w:fldCharType="separate"/>
        </w:r>
        <w:r>
          <w:rPr>
            <w:noProof/>
            <w:webHidden/>
          </w:rPr>
          <w:t>9</w:t>
        </w:r>
        <w:r>
          <w:rPr>
            <w:noProof/>
            <w:webHidden/>
          </w:rPr>
          <w:fldChar w:fldCharType="end"/>
        </w:r>
      </w:hyperlink>
    </w:p>
    <w:p w14:paraId="4F54AFDF" w14:textId="0D00E7DC"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0" w:history="1">
        <w:r w:rsidRPr="003D4C0A">
          <w:rPr>
            <w:rStyle w:val="Hyperlink"/>
            <w:noProof/>
          </w:rPr>
          <w:t>3.9</w:t>
        </w:r>
        <w:r>
          <w:rPr>
            <w:rFonts w:asciiTheme="minorHAnsi" w:eastAsiaTheme="minorEastAsia" w:hAnsiTheme="minorHAnsi" w:cstheme="minorBidi"/>
            <w:noProof/>
            <w:kern w:val="2"/>
            <w14:ligatures w14:val="standardContextual"/>
          </w:rPr>
          <w:tab/>
        </w:r>
        <w:r w:rsidRPr="003D4C0A">
          <w:rPr>
            <w:rStyle w:val="Hyperlink"/>
            <w:noProof/>
          </w:rPr>
          <w:t>NTP Time Server</w:t>
        </w:r>
        <w:r>
          <w:rPr>
            <w:noProof/>
            <w:webHidden/>
          </w:rPr>
          <w:tab/>
        </w:r>
        <w:r>
          <w:rPr>
            <w:noProof/>
            <w:webHidden/>
          </w:rPr>
          <w:fldChar w:fldCharType="begin"/>
        </w:r>
        <w:r>
          <w:rPr>
            <w:noProof/>
            <w:webHidden/>
          </w:rPr>
          <w:instrText xml:space="preserve"> PAGEREF _Toc234848930 \h </w:instrText>
        </w:r>
        <w:r>
          <w:rPr>
            <w:noProof/>
            <w:webHidden/>
          </w:rPr>
        </w:r>
        <w:r>
          <w:rPr>
            <w:noProof/>
            <w:webHidden/>
          </w:rPr>
          <w:fldChar w:fldCharType="separate"/>
        </w:r>
        <w:r>
          <w:rPr>
            <w:noProof/>
            <w:webHidden/>
          </w:rPr>
          <w:t>9</w:t>
        </w:r>
        <w:r>
          <w:rPr>
            <w:noProof/>
            <w:webHidden/>
          </w:rPr>
          <w:fldChar w:fldCharType="end"/>
        </w:r>
      </w:hyperlink>
    </w:p>
    <w:p w14:paraId="7EEBEE07" w14:textId="7983EDAD"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1" w:history="1">
        <w:r w:rsidRPr="003D4C0A">
          <w:rPr>
            <w:rStyle w:val="Hyperlink"/>
            <w:noProof/>
          </w:rPr>
          <w:t>3.10</w:t>
        </w:r>
        <w:r>
          <w:rPr>
            <w:rFonts w:asciiTheme="minorHAnsi" w:eastAsiaTheme="minorEastAsia" w:hAnsiTheme="minorHAnsi" w:cstheme="minorBidi"/>
            <w:noProof/>
            <w:kern w:val="2"/>
            <w14:ligatures w14:val="standardContextual"/>
          </w:rPr>
          <w:tab/>
        </w:r>
        <w:r w:rsidRPr="003D4C0A">
          <w:rPr>
            <w:rStyle w:val="Hyperlink"/>
            <w:noProof/>
          </w:rPr>
          <w:t>Experience and Vendor Approval</w:t>
        </w:r>
        <w:r>
          <w:rPr>
            <w:noProof/>
            <w:webHidden/>
          </w:rPr>
          <w:tab/>
        </w:r>
        <w:r>
          <w:rPr>
            <w:noProof/>
            <w:webHidden/>
          </w:rPr>
          <w:fldChar w:fldCharType="begin"/>
        </w:r>
        <w:r>
          <w:rPr>
            <w:noProof/>
            <w:webHidden/>
          </w:rPr>
          <w:instrText xml:space="preserve"> PAGEREF _Toc234848931 \h </w:instrText>
        </w:r>
        <w:r>
          <w:rPr>
            <w:noProof/>
            <w:webHidden/>
          </w:rPr>
        </w:r>
        <w:r>
          <w:rPr>
            <w:noProof/>
            <w:webHidden/>
          </w:rPr>
          <w:fldChar w:fldCharType="separate"/>
        </w:r>
        <w:r>
          <w:rPr>
            <w:noProof/>
            <w:webHidden/>
          </w:rPr>
          <w:t>9</w:t>
        </w:r>
        <w:r>
          <w:rPr>
            <w:noProof/>
            <w:webHidden/>
          </w:rPr>
          <w:fldChar w:fldCharType="end"/>
        </w:r>
      </w:hyperlink>
    </w:p>
    <w:p w14:paraId="3C177196" w14:textId="5D6E1AD1"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2" w:history="1">
        <w:r w:rsidRPr="003D4C0A">
          <w:rPr>
            <w:rStyle w:val="Hyperlink"/>
            <w:noProof/>
          </w:rPr>
          <w:t>3.11</w:t>
        </w:r>
        <w:r>
          <w:rPr>
            <w:rFonts w:asciiTheme="minorHAnsi" w:eastAsiaTheme="minorEastAsia" w:hAnsiTheme="minorHAnsi" w:cstheme="minorBidi"/>
            <w:noProof/>
            <w:kern w:val="2"/>
            <w14:ligatures w14:val="standardContextual"/>
          </w:rPr>
          <w:tab/>
        </w:r>
        <w:r w:rsidRPr="003D4C0A">
          <w:rPr>
            <w:rStyle w:val="Hyperlink"/>
            <w:noProof/>
          </w:rPr>
          <w:t>Other items not in scope</w:t>
        </w:r>
        <w:r>
          <w:rPr>
            <w:noProof/>
            <w:webHidden/>
          </w:rPr>
          <w:tab/>
        </w:r>
        <w:r>
          <w:rPr>
            <w:noProof/>
            <w:webHidden/>
          </w:rPr>
          <w:fldChar w:fldCharType="begin"/>
        </w:r>
        <w:r>
          <w:rPr>
            <w:noProof/>
            <w:webHidden/>
          </w:rPr>
          <w:instrText xml:space="preserve"> PAGEREF _Toc234848932 \h </w:instrText>
        </w:r>
        <w:r>
          <w:rPr>
            <w:noProof/>
            <w:webHidden/>
          </w:rPr>
        </w:r>
        <w:r>
          <w:rPr>
            <w:noProof/>
            <w:webHidden/>
          </w:rPr>
          <w:fldChar w:fldCharType="separate"/>
        </w:r>
        <w:r>
          <w:rPr>
            <w:noProof/>
            <w:webHidden/>
          </w:rPr>
          <w:t>10</w:t>
        </w:r>
        <w:r>
          <w:rPr>
            <w:noProof/>
            <w:webHidden/>
          </w:rPr>
          <w:fldChar w:fldCharType="end"/>
        </w:r>
      </w:hyperlink>
    </w:p>
    <w:p w14:paraId="6A6D68D2" w14:textId="172D2C7C"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3" w:history="1">
        <w:r w:rsidRPr="003D4C0A">
          <w:rPr>
            <w:rStyle w:val="Hyperlink"/>
            <w:noProof/>
          </w:rPr>
          <w:t>3.12</w:t>
        </w:r>
        <w:r>
          <w:rPr>
            <w:rFonts w:asciiTheme="minorHAnsi" w:eastAsiaTheme="minorEastAsia" w:hAnsiTheme="minorHAnsi" w:cstheme="minorBidi"/>
            <w:noProof/>
            <w:kern w:val="2"/>
            <w14:ligatures w14:val="standardContextual"/>
          </w:rPr>
          <w:tab/>
        </w:r>
        <w:r w:rsidRPr="003D4C0A">
          <w:rPr>
            <w:rStyle w:val="Hyperlink"/>
            <w:noProof/>
          </w:rPr>
          <w:t>Recent Fault History for the last 6 months</w:t>
        </w:r>
        <w:r>
          <w:rPr>
            <w:noProof/>
            <w:webHidden/>
          </w:rPr>
          <w:tab/>
        </w:r>
        <w:r>
          <w:rPr>
            <w:noProof/>
            <w:webHidden/>
          </w:rPr>
          <w:fldChar w:fldCharType="begin"/>
        </w:r>
        <w:r>
          <w:rPr>
            <w:noProof/>
            <w:webHidden/>
          </w:rPr>
          <w:instrText xml:space="preserve"> PAGEREF _Toc234848933 \h </w:instrText>
        </w:r>
        <w:r>
          <w:rPr>
            <w:noProof/>
            <w:webHidden/>
          </w:rPr>
        </w:r>
        <w:r>
          <w:rPr>
            <w:noProof/>
            <w:webHidden/>
          </w:rPr>
          <w:fldChar w:fldCharType="separate"/>
        </w:r>
        <w:r>
          <w:rPr>
            <w:noProof/>
            <w:webHidden/>
          </w:rPr>
          <w:t>10</w:t>
        </w:r>
        <w:r>
          <w:rPr>
            <w:noProof/>
            <w:webHidden/>
          </w:rPr>
          <w:fldChar w:fldCharType="end"/>
        </w:r>
      </w:hyperlink>
    </w:p>
    <w:p w14:paraId="025B3E9F" w14:textId="7BC26799"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34" w:history="1">
        <w:r w:rsidRPr="003D4C0A">
          <w:rPr>
            <w:rStyle w:val="Hyperlink"/>
            <w:noProof/>
          </w:rPr>
          <w:t>4</w:t>
        </w:r>
        <w:r>
          <w:rPr>
            <w:rFonts w:asciiTheme="minorHAnsi" w:eastAsiaTheme="minorEastAsia" w:hAnsiTheme="minorHAnsi" w:cstheme="minorBidi"/>
            <w:noProof/>
            <w:kern w:val="2"/>
            <w14:ligatures w14:val="standardContextual"/>
          </w:rPr>
          <w:tab/>
        </w:r>
        <w:r w:rsidRPr="003D4C0A">
          <w:rPr>
            <w:rStyle w:val="Hyperlink"/>
            <w:noProof/>
          </w:rPr>
          <w:t>System Maintenance</w:t>
        </w:r>
        <w:r>
          <w:rPr>
            <w:noProof/>
            <w:webHidden/>
          </w:rPr>
          <w:tab/>
        </w:r>
        <w:r>
          <w:rPr>
            <w:noProof/>
            <w:webHidden/>
          </w:rPr>
          <w:fldChar w:fldCharType="begin"/>
        </w:r>
        <w:r>
          <w:rPr>
            <w:noProof/>
            <w:webHidden/>
          </w:rPr>
          <w:instrText xml:space="preserve"> PAGEREF _Toc234848934 \h </w:instrText>
        </w:r>
        <w:r>
          <w:rPr>
            <w:noProof/>
            <w:webHidden/>
          </w:rPr>
        </w:r>
        <w:r>
          <w:rPr>
            <w:noProof/>
            <w:webHidden/>
          </w:rPr>
          <w:fldChar w:fldCharType="separate"/>
        </w:r>
        <w:r>
          <w:rPr>
            <w:noProof/>
            <w:webHidden/>
          </w:rPr>
          <w:t>11</w:t>
        </w:r>
        <w:r>
          <w:rPr>
            <w:noProof/>
            <w:webHidden/>
          </w:rPr>
          <w:fldChar w:fldCharType="end"/>
        </w:r>
      </w:hyperlink>
    </w:p>
    <w:p w14:paraId="017E16AF" w14:textId="53B2AFC4"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5" w:history="1">
        <w:r w:rsidRPr="003D4C0A">
          <w:rPr>
            <w:rStyle w:val="Hyperlink"/>
            <w:noProof/>
          </w:rPr>
          <w:t>4.1</w:t>
        </w:r>
        <w:r>
          <w:rPr>
            <w:rFonts w:asciiTheme="minorHAnsi" w:eastAsiaTheme="minorEastAsia" w:hAnsiTheme="minorHAnsi" w:cstheme="minorBidi"/>
            <w:noProof/>
            <w:kern w:val="2"/>
            <w14:ligatures w14:val="standardContextual"/>
          </w:rPr>
          <w:tab/>
        </w:r>
        <w:r w:rsidRPr="003D4C0A">
          <w:rPr>
            <w:rStyle w:val="Hyperlink"/>
            <w:noProof/>
          </w:rPr>
          <w:t>Contract Duration</w:t>
        </w:r>
        <w:r>
          <w:rPr>
            <w:noProof/>
            <w:webHidden/>
          </w:rPr>
          <w:tab/>
        </w:r>
        <w:r>
          <w:rPr>
            <w:noProof/>
            <w:webHidden/>
          </w:rPr>
          <w:fldChar w:fldCharType="begin"/>
        </w:r>
        <w:r>
          <w:rPr>
            <w:noProof/>
            <w:webHidden/>
          </w:rPr>
          <w:instrText xml:space="preserve"> PAGEREF _Toc234848935 \h </w:instrText>
        </w:r>
        <w:r>
          <w:rPr>
            <w:noProof/>
            <w:webHidden/>
          </w:rPr>
        </w:r>
        <w:r>
          <w:rPr>
            <w:noProof/>
            <w:webHidden/>
          </w:rPr>
          <w:fldChar w:fldCharType="separate"/>
        </w:r>
        <w:r>
          <w:rPr>
            <w:noProof/>
            <w:webHidden/>
          </w:rPr>
          <w:t>11</w:t>
        </w:r>
        <w:r>
          <w:rPr>
            <w:noProof/>
            <w:webHidden/>
          </w:rPr>
          <w:fldChar w:fldCharType="end"/>
        </w:r>
      </w:hyperlink>
    </w:p>
    <w:p w14:paraId="5D38DE8A" w14:textId="754D6624"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6" w:history="1">
        <w:r w:rsidRPr="003D4C0A">
          <w:rPr>
            <w:rStyle w:val="Hyperlink"/>
            <w:noProof/>
          </w:rPr>
          <w:t>4.2</w:t>
        </w:r>
        <w:r>
          <w:rPr>
            <w:rFonts w:asciiTheme="minorHAnsi" w:eastAsiaTheme="minorEastAsia" w:hAnsiTheme="minorHAnsi" w:cstheme="minorBidi"/>
            <w:noProof/>
            <w:kern w:val="2"/>
            <w14:ligatures w14:val="standardContextual"/>
          </w:rPr>
          <w:tab/>
        </w:r>
        <w:r w:rsidRPr="003D4C0A">
          <w:rPr>
            <w:rStyle w:val="Hyperlink"/>
            <w:noProof/>
          </w:rPr>
          <w:t>Response Times</w:t>
        </w:r>
        <w:r>
          <w:rPr>
            <w:noProof/>
            <w:webHidden/>
          </w:rPr>
          <w:tab/>
        </w:r>
        <w:r>
          <w:rPr>
            <w:noProof/>
            <w:webHidden/>
          </w:rPr>
          <w:fldChar w:fldCharType="begin"/>
        </w:r>
        <w:r>
          <w:rPr>
            <w:noProof/>
            <w:webHidden/>
          </w:rPr>
          <w:instrText xml:space="preserve"> PAGEREF _Toc234848936 \h </w:instrText>
        </w:r>
        <w:r>
          <w:rPr>
            <w:noProof/>
            <w:webHidden/>
          </w:rPr>
        </w:r>
        <w:r>
          <w:rPr>
            <w:noProof/>
            <w:webHidden/>
          </w:rPr>
          <w:fldChar w:fldCharType="separate"/>
        </w:r>
        <w:r>
          <w:rPr>
            <w:noProof/>
            <w:webHidden/>
          </w:rPr>
          <w:t>13</w:t>
        </w:r>
        <w:r>
          <w:rPr>
            <w:noProof/>
            <w:webHidden/>
          </w:rPr>
          <w:fldChar w:fldCharType="end"/>
        </w:r>
      </w:hyperlink>
    </w:p>
    <w:p w14:paraId="69BE2FFD" w14:textId="04DA1745"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7" w:history="1">
        <w:r w:rsidRPr="003D4C0A">
          <w:rPr>
            <w:rStyle w:val="Hyperlink"/>
            <w:noProof/>
          </w:rPr>
          <w:t>4.3</w:t>
        </w:r>
        <w:r>
          <w:rPr>
            <w:rFonts w:asciiTheme="minorHAnsi" w:eastAsiaTheme="minorEastAsia" w:hAnsiTheme="minorHAnsi" w:cstheme="minorBidi"/>
            <w:noProof/>
            <w:kern w:val="2"/>
            <w14:ligatures w14:val="standardContextual"/>
          </w:rPr>
          <w:tab/>
        </w:r>
        <w:r w:rsidRPr="003D4C0A">
          <w:rPr>
            <w:rStyle w:val="Hyperlink"/>
            <w:noProof/>
          </w:rPr>
          <w:t>Fault Reporting</w:t>
        </w:r>
        <w:r>
          <w:rPr>
            <w:noProof/>
            <w:webHidden/>
          </w:rPr>
          <w:tab/>
        </w:r>
        <w:r>
          <w:rPr>
            <w:noProof/>
            <w:webHidden/>
          </w:rPr>
          <w:fldChar w:fldCharType="begin"/>
        </w:r>
        <w:r>
          <w:rPr>
            <w:noProof/>
            <w:webHidden/>
          </w:rPr>
          <w:instrText xml:space="preserve"> PAGEREF _Toc234848937 \h </w:instrText>
        </w:r>
        <w:r>
          <w:rPr>
            <w:noProof/>
            <w:webHidden/>
          </w:rPr>
        </w:r>
        <w:r>
          <w:rPr>
            <w:noProof/>
            <w:webHidden/>
          </w:rPr>
          <w:fldChar w:fldCharType="separate"/>
        </w:r>
        <w:r>
          <w:rPr>
            <w:noProof/>
            <w:webHidden/>
          </w:rPr>
          <w:t>13</w:t>
        </w:r>
        <w:r>
          <w:rPr>
            <w:noProof/>
            <w:webHidden/>
          </w:rPr>
          <w:fldChar w:fldCharType="end"/>
        </w:r>
      </w:hyperlink>
    </w:p>
    <w:p w14:paraId="4043DE2B" w14:textId="56565825"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8" w:history="1">
        <w:r w:rsidRPr="003D4C0A">
          <w:rPr>
            <w:rStyle w:val="Hyperlink"/>
            <w:noProof/>
          </w:rPr>
          <w:t>4.4</w:t>
        </w:r>
        <w:r>
          <w:rPr>
            <w:rFonts w:asciiTheme="minorHAnsi" w:eastAsiaTheme="minorEastAsia" w:hAnsiTheme="minorHAnsi" w:cstheme="minorBidi"/>
            <w:noProof/>
            <w:kern w:val="2"/>
            <w14:ligatures w14:val="standardContextual"/>
          </w:rPr>
          <w:tab/>
        </w:r>
        <w:r w:rsidRPr="003D4C0A">
          <w:rPr>
            <w:rStyle w:val="Hyperlink"/>
            <w:noProof/>
          </w:rPr>
          <w:t>Performance Monitoring</w:t>
        </w:r>
        <w:r>
          <w:rPr>
            <w:noProof/>
            <w:webHidden/>
          </w:rPr>
          <w:tab/>
        </w:r>
        <w:r>
          <w:rPr>
            <w:noProof/>
            <w:webHidden/>
          </w:rPr>
          <w:fldChar w:fldCharType="begin"/>
        </w:r>
        <w:r>
          <w:rPr>
            <w:noProof/>
            <w:webHidden/>
          </w:rPr>
          <w:instrText xml:space="preserve"> PAGEREF _Toc234848938 \h </w:instrText>
        </w:r>
        <w:r>
          <w:rPr>
            <w:noProof/>
            <w:webHidden/>
          </w:rPr>
        </w:r>
        <w:r>
          <w:rPr>
            <w:noProof/>
            <w:webHidden/>
          </w:rPr>
          <w:fldChar w:fldCharType="separate"/>
        </w:r>
        <w:r>
          <w:rPr>
            <w:noProof/>
            <w:webHidden/>
          </w:rPr>
          <w:t>13</w:t>
        </w:r>
        <w:r>
          <w:rPr>
            <w:noProof/>
            <w:webHidden/>
          </w:rPr>
          <w:fldChar w:fldCharType="end"/>
        </w:r>
      </w:hyperlink>
    </w:p>
    <w:p w14:paraId="06AEE89F" w14:textId="5EB7EB9C"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39" w:history="1">
        <w:r w:rsidRPr="003D4C0A">
          <w:rPr>
            <w:rStyle w:val="Hyperlink"/>
            <w:noProof/>
          </w:rPr>
          <w:t>4.5</w:t>
        </w:r>
        <w:r>
          <w:rPr>
            <w:rFonts w:asciiTheme="minorHAnsi" w:eastAsiaTheme="minorEastAsia" w:hAnsiTheme="minorHAnsi" w:cstheme="minorBidi"/>
            <w:noProof/>
            <w:kern w:val="2"/>
            <w14:ligatures w14:val="standardContextual"/>
          </w:rPr>
          <w:tab/>
        </w:r>
        <w:r w:rsidRPr="003D4C0A">
          <w:rPr>
            <w:rStyle w:val="Hyperlink"/>
            <w:noProof/>
          </w:rPr>
          <w:t>Planned Preventative Maintenance and Cleaning</w:t>
        </w:r>
        <w:r>
          <w:rPr>
            <w:noProof/>
            <w:webHidden/>
          </w:rPr>
          <w:tab/>
        </w:r>
        <w:r>
          <w:rPr>
            <w:noProof/>
            <w:webHidden/>
          </w:rPr>
          <w:fldChar w:fldCharType="begin"/>
        </w:r>
        <w:r>
          <w:rPr>
            <w:noProof/>
            <w:webHidden/>
          </w:rPr>
          <w:instrText xml:space="preserve"> PAGEREF _Toc234848939 \h </w:instrText>
        </w:r>
        <w:r>
          <w:rPr>
            <w:noProof/>
            <w:webHidden/>
          </w:rPr>
        </w:r>
        <w:r>
          <w:rPr>
            <w:noProof/>
            <w:webHidden/>
          </w:rPr>
          <w:fldChar w:fldCharType="separate"/>
        </w:r>
        <w:r>
          <w:rPr>
            <w:noProof/>
            <w:webHidden/>
          </w:rPr>
          <w:t>14</w:t>
        </w:r>
        <w:r>
          <w:rPr>
            <w:noProof/>
            <w:webHidden/>
          </w:rPr>
          <w:fldChar w:fldCharType="end"/>
        </w:r>
      </w:hyperlink>
    </w:p>
    <w:p w14:paraId="7F1EDCCC" w14:textId="5408658C"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40" w:history="1">
        <w:r w:rsidRPr="003D4C0A">
          <w:rPr>
            <w:rStyle w:val="Hyperlink"/>
            <w:noProof/>
          </w:rPr>
          <w:t>4.6</w:t>
        </w:r>
        <w:r>
          <w:rPr>
            <w:rFonts w:asciiTheme="minorHAnsi" w:eastAsiaTheme="minorEastAsia" w:hAnsiTheme="minorHAnsi" w:cstheme="minorBidi"/>
            <w:noProof/>
            <w:kern w:val="2"/>
            <w14:ligatures w14:val="standardContextual"/>
          </w:rPr>
          <w:tab/>
        </w:r>
        <w:r w:rsidRPr="003D4C0A">
          <w:rPr>
            <w:rStyle w:val="Hyperlink"/>
            <w:noProof/>
          </w:rPr>
          <w:t>Back to Back Maintenance Contracts</w:t>
        </w:r>
        <w:r>
          <w:rPr>
            <w:noProof/>
            <w:webHidden/>
          </w:rPr>
          <w:tab/>
        </w:r>
        <w:r>
          <w:rPr>
            <w:noProof/>
            <w:webHidden/>
          </w:rPr>
          <w:fldChar w:fldCharType="begin"/>
        </w:r>
        <w:r>
          <w:rPr>
            <w:noProof/>
            <w:webHidden/>
          </w:rPr>
          <w:instrText xml:space="preserve"> PAGEREF _Toc234848940 \h </w:instrText>
        </w:r>
        <w:r>
          <w:rPr>
            <w:noProof/>
            <w:webHidden/>
          </w:rPr>
        </w:r>
        <w:r>
          <w:rPr>
            <w:noProof/>
            <w:webHidden/>
          </w:rPr>
          <w:fldChar w:fldCharType="separate"/>
        </w:r>
        <w:r>
          <w:rPr>
            <w:noProof/>
            <w:webHidden/>
          </w:rPr>
          <w:t>14</w:t>
        </w:r>
        <w:r>
          <w:rPr>
            <w:noProof/>
            <w:webHidden/>
          </w:rPr>
          <w:fldChar w:fldCharType="end"/>
        </w:r>
      </w:hyperlink>
    </w:p>
    <w:p w14:paraId="5E09716C" w14:textId="0288276C"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41" w:history="1">
        <w:r w:rsidRPr="003D4C0A">
          <w:rPr>
            <w:rStyle w:val="Hyperlink"/>
            <w:noProof/>
          </w:rPr>
          <w:t>4.7</w:t>
        </w:r>
        <w:r>
          <w:rPr>
            <w:rFonts w:asciiTheme="minorHAnsi" w:eastAsiaTheme="minorEastAsia" w:hAnsiTheme="minorHAnsi" w:cstheme="minorBidi"/>
            <w:noProof/>
            <w:kern w:val="2"/>
            <w14:ligatures w14:val="standardContextual"/>
          </w:rPr>
          <w:tab/>
        </w:r>
        <w:r w:rsidRPr="003D4C0A">
          <w:rPr>
            <w:rStyle w:val="Hyperlink"/>
            <w:noProof/>
          </w:rPr>
          <w:t>Engineer Training</w:t>
        </w:r>
        <w:r>
          <w:rPr>
            <w:noProof/>
            <w:webHidden/>
          </w:rPr>
          <w:tab/>
        </w:r>
        <w:r>
          <w:rPr>
            <w:noProof/>
            <w:webHidden/>
          </w:rPr>
          <w:fldChar w:fldCharType="begin"/>
        </w:r>
        <w:r>
          <w:rPr>
            <w:noProof/>
            <w:webHidden/>
          </w:rPr>
          <w:instrText xml:space="preserve"> PAGEREF _Toc234848941 \h </w:instrText>
        </w:r>
        <w:r>
          <w:rPr>
            <w:noProof/>
            <w:webHidden/>
          </w:rPr>
        </w:r>
        <w:r>
          <w:rPr>
            <w:noProof/>
            <w:webHidden/>
          </w:rPr>
          <w:fldChar w:fldCharType="separate"/>
        </w:r>
        <w:r>
          <w:rPr>
            <w:noProof/>
            <w:webHidden/>
          </w:rPr>
          <w:t>14</w:t>
        </w:r>
        <w:r>
          <w:rPr>
            <w:noProof/>
            <w:webHidden/>
          </w:rPr>
          <w:fldChar w:fldCharType="end"/>
        </w:r>
      </w:hyperlink>
    </w:p>
    <w:p w14:paraId="2B512B0E" w14:textId="5731C452"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42" w:history="1">
        <w:r w:rsidRPr="003D4C0A">
          <w:rPr>
            <w:rStyle w:val="Hyperlink"/>
            <w:noProof/>
          </w:rPr>
          <w:t>4.8</w:t>
        </w:r>
        <w:r>
          <w:rPr>
            <w:rFonts w:asciiTheme="minorHAnsi" w:eastAsiaTheme="minorEastAsia" w:hAnsiTheme="minorHAnsi" w:cstheme="minorBidi"/>
            <w:noProof/>
            <w:kern w:val="2"/>
            <w14:ligatures w14:val="standardContextual"/>
          </w:rPr>
          <w:tab/>
        </w:r>
        <w:r w:rsidRPr="003D4C0A">
          <w:rPr>
            <w:rStyle w:val="Hyperlink"/>
            <w:noProof/>
          </w:rPr>
          <w:t>Software and Firmware updates</w:t>
        </w:r>
        <w:r>
          <w:rPr>
            <w:noProof/>
            <w:webHidden/>
          </w:rPr>
          <w:tab/>
        </w:r>
        <w:r>
          <w:rPr>
            <w:noProof/>
            <w:webHidden/>
          </w:rPr>
          <w:fldChar w:fldCharType="begin"/>
        </w:r>
        <w:r>
          <w:rPr>
            <w:noProof/>
            <w:webHidden/>
          </w:rPr>
          <w:instrText xml:space="preserve"> PAGEREF _Toc234848942 \h </w:instrText>
        </w:r>
        <w:r>
          <w:rPr>
            <w:noProof/>
            <w:webHidden/>
          </w:rPr>
        </w:r>
        <w:r>
          <w:rPr>
            <w:noProof/>
            <w:webHidden/>
          </w:rPr>
          <w:fldChar w:fldCharType="separate"/>
        </w:r>
        <w:r>
          <w:rPr>
            <w:noProof/>
            <w:webHidden/>
          </w:rPr>
          <w:t>14</w:t>
        </w:r>
        <w:r>
          <w:rPr>
            <w:noProof/>
            <w:webHidden/>
          </w:rPr>
          <w:fldChar w:fldCharType="end"/>
        </w:r>
      </w:hyperlink>
    </w:p>
    <w:p w14:paraId="63ED845C" w14:textId="1D25D9D6"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43" w:history="1">
        <w:r w:rsidRPr="003D4C0A">
          <w:rPr>
            <w:rStyle w:val="Hyperlink"/>
            <w:noProof/>
          </w:rPr>
          <w:t>4.9</w:t>
        </w:r>
        <w:r>
          <w:rPr>
            <w:rFonts w:asciiTheme="minorHAnsi" w:eastAsiaTheme="minorEastAsia" w:hAnsiTheme="minorHAnsi" w:cstheme="minorBidi"/>
            <w:noProof/>
            <w:kern w:val="2"/>
            <w14:ligatures w14:val="standardContextual"/>
          </w:rPr>
          <w:tab/>
        </w:r>
        <w:r w:rsidRPr="003D4C0A">
          <w:rPr>
            <w:rStyle w:val="Hyperlink"/>
            <w:noProof/>
          </w:rPr>
          <w:t>Spares Holding</w:t>
        </w:r>
        <w:r>
          <w:rPr>
            <w:noProof/>
            <w:webHidden/>
          </w:rPr>
          <w:tab/>
        </w:r>
        <w:r>
          <w:rPr>
            <w:noProof/>
            <w:webHidden/>
          </w:rPr>
          <w:fldChar w:fldCharType="begin"/>
        </w:r>
        <w:r>
          <w:rPr>
            <w:noProof/>
            <w:webHidden/>
          </w:rPr>
          <w:instrText xml:space="preserve"> PAGEREF _Toc234848943 \h </w:instrText>
        </w:r>
        <w:r>
          <w:rPr>
            <w:noProof/>
            <w:webHidden/>
          </w:rPr>
        </w:r>
        <w:r>
          <w:rPr>
            <w:noProof/>
            <w:webHidden/>
          </w:rPr>
          <w:fldChar w:fldCharType="separate"/>
        </w:r>
        <w:r>
          <w:rPr>
            <w:noProof/>
            <w:webHidden/>
          </w:rPr>
          <w:t>14</w:t>
        </w:r>
        <w:r>
          <w:rPr>
            <w:noProof/>
            <w:webHidden/>
          </w:rPr>
          <w:fldChar w:fldCharType="end"/>
        </w:r>
      </w:hyperlink>
    </w:p>
    <w:p w14:paraId="29FBBA2E" w14:textId="5D7A05DF"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44" w:history="1">
        <w:r w:rsidRPr="003D4C0A">
          <w:rPr>
            <w:rStyle w:val="Hyperlink"/>
            <w:noProof/>
          </w:rPr>
          <w:t>5</w:t>
        </w:r>
        <w:r>
          <w:rPr>
            <w:rFonts w:asciiTheme="minorHAnsi" w:eastAsiaTheme="minorEastAsia" w:hAnsiTheme="minorHAnsi" w:cstheme="minorBidi"/>
            <w:noProof/>
            <w:kern w:val="2"/>
            <w14:ligatures w14:val="standardContextual"/>
          </w:rPr>
          <w:tab/>
        </w:r>
        <w:r w:rsidRPr="003D4C0A">
          <w:rPr>
            <w:rStyle w:val="Hyperlink"/>
            <w:noProof/>
          </w:rPr>
          <w:t>Ad-Hoc Prices</w:t>
        </w:r>
        <w:r>
          <w:rPr>
            <w:noProof/>
            <w:webHidden/>
          </w:rPr>
          <w:tab/>
        </w:r>
        <w:r>
          <w:rPr>
            <w:noProof/>
            <w:webHidden/>
          </w:rPr>
          <w:fldChar w:fldCharType="begin"/>
        </w:r>
        <w:r>
          <w:rPr>
            <w:noProof/>
            <w:webHidden/>
          </w:rPr>
          <w:instrText xml:space="preserve"> PAGEREF _Toc234848944 \h </w:instrText>
        </w:r>
        <w:r>
          <w:rPr>
            <w:noProof/>
            <w:webHidden/>
          </w:rPr>
        </w:r>
        <w:r>
          <w:rPr>
            <w:noProof/>
            <w:webHidden/>
          </w:rPr>
          <w:fldChar w:fldCharType="separate"/>
        </w:r>
        <w:r>
          <w:rPr>
            <w:noProof/>
            <w:webHidden/>
          </w:rPr>
          <w:t>15</w:t>
        </w:r>
        <w:r>
          <w:rPr>
            <w:noProof/>
            <w:webHidden/>
          </w:rPr>
          <w:fldChar w:fldCharType="end"/>
        </w:r>
      </w:hyperlink>
    </w:p>
    <w:p w14:paraId="39223ABF" w14:textId="1230B43A"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45" w:history="1">
        <w:r w:rsidRPr="003D4C0A">
          <w:rPr>
            <w:rStyle w:val="Hyperlink"/>
            <w:noProof/>
          </w:rPr>
          <w:t>6</w:t>
        </w:r>
        <w:r>
          <w:rPr>
            <w:rFonts w:asciiTheme="minorHAnsi" w:eastAsiaTheme="minorEastAsia" w:hAnsiTheme="minorHAnsi" w:cstheme="minorBidi"/>
            <w:noProof/>
            <w:kern w:val="2"/>
            <w14:ligatures w14:val="standardContextual"/>
          </w:rPr>
          <w:tab/>
        </w:r>
        <w:r w:rsidRPr="003D4C0A">
          <w:rPr>
            <w:rStyle w:val="Hyperlink"/>
            <w:noProof/>
          </w:rPr>
          <w:t>Dahua VMS</w:t>
        </w:r>
        <w:r>
          <w:rPr>
            <w:noProof/>
            <w:webHidden/>
          </w:rPr>
          <w:tab/>
        </w:r>
        <w:r>
          <w:rPr>
            <w:noProof/>
            <w:webHidden/>
          </w:rPr>
          <w:fldChar w:fldCharType="begin"/>
        </w:r>
        <w:r>
          <w:rPr>
            <w:noProof/>
            <w:webHidden/>
          </w:rPr>
          <w:instrText xml:space="preserve"> PAGEREF _Toc234848945 \h </w:instrText>
        </w:r>
        <w:r>
          <w:rPr>
            <w:noProof/>
            <w:webHidden/>
          </w:rPr>
        </w:r>
        <w:r>
          <w:rPr>
            <w:noProof/>
            <w:webHidden/>
          </w:rPr>
          <w:fldChar w:fldCharType="separate"/>
        </w:r>
        <w:r>
          <w:rPr>
            <w:noProof/>
            <w:webHidden/>
          </w:rPr>
          <w:t>15</w:t>
        </w:r>
        <w:r>
          <w:rPr>
            <w:noProof/>
            <w:webHidden/>
          </w:rPr>
          <w:fldChar w:fldCharType="end"/>
        </w:r>
      </w:hyperlink>
    </w:p>
    <w:p w14:paraId="71348887" w14:textId="2A2ADA27"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46" w:history="1">
        <w:r w:rsidRPr="003D4C0A">
          <w:rPr>
            <w:rStyle w:val="Hyperlink"/>
            <w:noProof/>
          </w:rPr>
          <w:t>7</w:t>
        </w:r>
        <w:r>
          <w:rPr>
            <w:rFonts w:asciiTheme="minorHAnsi" w:eastAsiaTheme="minorEastAsia" w:hAnsiTheme="minorHAnsi" w:cstheme="minorBidi"/>
            <w:noProof/>
            <w:kern w:val="2"/>
            <w14:ligatures w14:val="standardContextual"/>
          </w:rPr>
          <w:tab/>
        </w:r>
        <w:r w:rsidRPr="003D4C0A">
          <w:rPr>
            <w:rStyle w:val="Hyperlink"/>
            <w:noProof/>
          </w:rPr>
          <w:t>Documentation</w:t>
        </w:r>
        <w:r>
          <w:rPr>
            <w:noProof/>
            <w:webHidden/>
          </w:rPr>
          <w:tab/>
        </w:r>
        <w:r>
          <w:rPr>
            <w:noProof/>
            <w:webHidden/>
          </w:rPr>
          <w:fldChar w:fldCharType="begin"/>
        </w:r>
        <w:r>
          <w:rPr>
            <w:noProof/>
            <w:webHidden/>
          </w:rPr>
          <w:instrText xml:space="preserve"> PAGEREF _Toc234848946 \h </w:instrText>
        </w:r>
        <w:r>
          <w:rPr>
            <w:noProof/>
            <w:webHidden/>
          </w:rPr>
        </w:r>
        <w:r>
          <w:rPr>
            <w:noProof/>
            <w:webHidden/>
          </w:rPr>
          <w:fldChar w:fldCharType="separate"/>
        </w:r>
        <w:r>
          <w:rPr>
            <w:noProof/>
            <w:webHidden/>
          </w:rPr>
          <w:t>15</w:t>
        </w:r>
        <w:r>
          <w:rPr>
            <w:noProof/>
            <w:webHidden/>
          </w:rPr>
          <w:fldChar w:fldCharType="end"/>
        </w:r>
      </w:hyperlink>
    </w:p>
    <w:p w14:paraId="07668667" w14:textId="168E2F71" w:rsidR="0055794A" w:rsidRDefault="0055794A">
      <w:pPr>
        <w:pStyle w:val="TOC1"/>
        <w:tabs>
          <w:tab w:val="left" w:pos="480"/>
          <w:tab w:val="right" w:leader="dot" w:pos="9629"/>
        </w:tabs>
        <w:rPr>
          <w:rFonts w:asciiTheme="minorHAnsi" w:eastAsiaTheme="minorEastAsia" w:hAnsiTheme="minorHAnsi" w:cstheme="minorBidi"/>
          <w:noProof/>
          <w:kern w:val="2"/>
          <w14:ligatures w14:val="standardContextual"/>
        </w:rPr>
      </w:pPr>
      <w:hyperlink w:anchor="_Toc234848947" w:history="1">
        <w:r w:rsidRPr="003D4C0A">
          <w:rPr>
            <w:rStyle w:val="Hyperlink"/>
            <w:noProof/>
          </w:rPr>
          <w:t>8</w:t>
        </w:r>
        <w:r>
          <w:rPr>
            <w:rFonts w:asciiTheme="minorHAnsi" w:eastAsiaTheme="minorEastAsia" w:hAnsiTheme="minorHAnsi" w:cstheme="minorBidi"/>
            <w:noProof/>
            <w:kern w:val="2"/>
            <w14:ligatures w14:val="standardContextual"/>
          </w:rPr>
          <w:tab/>
        </w:r>
        <w:r w:rsidRPr="003D4C0A">
          <w:rPr>
            <w:rStyle w:val="Hyperlink"/>
            <w:noProof/>
          </w:rPr>
          <w:t>Price Tables</w:t>
        </w:r>
        <w:r>
          <w:rPr>
            <w:noProof/>
            <w:webHidden/>
          </w:rPr>
          <w:tab/>
        </w:r>
        <w:r>
          <w:rPr>
            <w:noProof/>
            <w:webHidden/>
          </w:rPr>
          <w:fldChar w:fldCharType="begin"/>
        </w:r>
        <w:r>
          <w:rPr>
            <w:noProof/>
            <w:webHidden/>
          </w:rPr>
          <w:instrText xml:space="preserve"> PAGEREF _Toc234848947 \h </w:instrText>
        </w:r>
        <w:r>
          <w:rPr>
            <w:noProof/>
            <w:webHidden/>
          </w:rPr>
        </w:r>
        <w:r>
          <w:rPr>
            <w:noProof/>
            <w:webHidden/>
          </w:rPr>
          <w:fldChar w:fldCharType="separate"/>
        </w:r>
        <w:r>
          <w:rPr>
            <w:noProof/>
            <w:webHidden/>
          </w:rPr>
          <w:t>16</w:t>
        </w:r>
        <w:r>
          <w:rPr>
            <w:noProof/>
            <w:webHidden/>
          </w:rPr>
          <w:fldChar w:fldCharType="end"/>
        </w:r>
      </w:hyperlink>
    </w:p>
    <w:p w14:paraId="033ECB81" w14:textId="1E405FF0"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48" w:history="1">
        <w:r w:rsidRPr="003D4C0A">
          <w:rPr>
            <w:rStyle w:val="Hyperlink"/>
            <w:noProof/>
          </w:rPr>
          <w:t>8.1</w:t>
        </w:r>
        <w:r>
          <w:rPr>
            <w:rFonts w:asciiTheme="minorHAnsi" w:eastAsiaTheme="minorEastAsia" w:hAnsiTheme="minorHAnsi" w:cstheme="minorBidi"/>
            <w:noProof/>
            <w:kern w:val="2"/>
            <w14:ligatures w14:val="standardContextual"/>
          </w:rPr>
          <w:tab/>
        </w:r>
        <w:r w:rsidRPr="003D4C0A">
          <w:rPr>
            <w:rStyle w:val="Hyperlink"/>
            <w:noProof/>
          </w:rPr>
          <w:t>Maintenance – Labour and Repairs or Replacements with caps in Year 3 and beyond</w:t>
        </w:r>
        <w:r>
          <w:rPr>
            <w:noProof/>
            <w:webHidden/>
          </w:rPr>
          <w:tab/>
        </w:r>
        <w:r>
          <w:rPr>
            <w:noProof/>
            <w:webHidden/>
          </w:rPr>
          <w:fldChar w:fldCharType="begin"/>
        </w:r>
        <w:r>
          <w:rPr>
            <w:noProof/>
            <w:webHidden/>
          </w:rPr>
          <w:instrText xml:space="preserve"> PAGEREF _Toc234848948 \h </w:instrText>
        </w:r>
        <w:r>
          <w:rPr>
            <w:noProof/>
            <w:webHidden/>
          </w:rPr>
        </w:r>
        <w:r>
          <w:rPr>
            <w:noProof/>
            <w:webHidden/>
          </w:rPr>
          <w:fldChar w:fldCharType="separate"/>
        </w:r>
        <w:r>
          <w:rPr>
            <w:noProof/>
            <w:webHidden/>
          </w:rPr>
          <w:t>16</w:t>
        </w:r>
        <w:r>
          <w:rPr>
            <w:noProof/>
            <w:webHidden/>
          </w:rPr>
          <w:fldChar w:fldCharType="end"/>
        </w:r>
      </w:hyperlink>
    </w:p>
    <w:p w14:paraId="1B11BC2D" w14:textId="5C842704"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49" w:history="1">
        <w:r w:rsidRPr="003D4C0A">
          <w:rPr>
            <w:rStyle w:val="Hyperlink"/>
            <w:noProof/>
          </w:rPr>
          <w:t>8.2</w:t>
        </w:r>
        <w:r>
          <w:rPr>
            <w:rFonts w:asciiTheme="minorHAnsi" w:eastAsiaTheme="minorEastAsia" w:hAnsiTheme="minorHAnsi" w:cstheme="minorBidi"/>
            <w:noProof/>
            <w:kern w:val="2"/>
            <w14:ligatures w14:val="standardContextual"/>
          </w:rPr>
          <w:tab/>
        </w:r>
        <w:r w:rsidRPr="003D4C0A">
          <w:rPr>
            <w:rStyle w:val="Hyperlink"/>
            <w:noProof/>
          </w:rPr>
          <w:t>Maintenance – Labour and Repairs or Replacements for items under £250 ex VAT</w:t>
        </w:r>
        <w:r>
          <w:rPr>
            <w:noProof/>
            <w:webHidden/>
          </w:rPr>
          <w:tab/>
        </w:r>
        <w:r>
          <w:rPr>
            <w:noProof/>
            <w:webHidden/>
          </w:rPr>
          <w:fldChar w:fldCharType="begin"/>
        </w:r>
        <w:r>
          <w:rPr>
            <w:noProof/>
            <w:webHidden/>
          </w:rPr>
          <w:instrText xml:space="preserve"> PAGEREF _Toc234848949 \h </w:instrText>
        </w:r>
        <w:r>
          <w:rPr>
            <w:noProof/>
            <w:webHidden/>
          </w:rPr>
        </w:r>
        <w:r>
          <w:rPr>
            <w:noProof/>
            <w:webHidden/>
          </w:rPr>
          <w:fldChar w:fldCharType="separate"/>
        </w:r>
        <w:r>
          <w:rPr>
            <w:noProof/>
            <w:webHidden/>
          </w:rPr>
          <w:t>16</w:t>
        </w:r>
        <w:r>
          <w:rPr>
            <w:noProof/>
            <w:webHidden/>
          </w:rPr>
          <w:fldChar w:fldCharType="end"/>
        </w:r>
      </w:hyperlink>
    </w:p>
    <w:p w14:paraId="126CD98D" w14:textId="3C63ABDE"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50" w:history="1">
        <w:r w:rsidRPr="003D4C0A">
          <w:rPr>
            <w:rStyle w:val="Hyperlink"/>
            <w:noProof/>
          </w:rPr>
          <w:t>8.3</w:t>
        </w:r>
        <w:r>
          <w:rPr>
            <w:rFonts w:asciiTheme="minorHAnsi" w:eastAsiaTheme="minorEastAsia" w:hAnsiTheme="minorHAnsi" w:cstheme="minorBidi"/>
            <w:noProof/>
            <w:kern w:val="2"/>
            <w14:ligatures w14:val="standardContextual"/>
          </w:rPr>
          <w:tab/>
        </w:r>
        <w:r w:rsidRPr="003D4C0A">
          <w:rPr>
            <w:rStyle w:val="Hyperlink"/>
            <w:noProof/>
          </w:rPr>
          <w:t>Option Price – Dahua VMS – these will not be included in the evaluation of prices</w:t>
        </w:r>
        <w:r>
          <w:rPr>
            <w:noProof/>
            <w:webHidden/>
          </w:rPr>
          <w:tab/>
        </w:r>
        <w:r>
          <w:rPr>
            <w:noProof/>
            <w:webHidden/>
          </w:rPr>
          <w:fldChar w:fldCharType="begin"/>
        </w:r>
        <w:r>
          <w:rPr>
            <w:noProof/>
            <w:webHidden/>
          </w:rPr>
          <w:instrText xml:space="preserve"> PAGEREF _Toc234848950 \h </w:instrText>
        </w:r>
        <w:r>
          <w:rPr>
            <w:noProof/>
            <w:webHidden/>
          </w:rPr>
        </w:r>
        <w:r>
          <w:rPr>
            <w:noProof/>
            <w:webHidden/>
          </w:rPr>
          <w:fldChar w:fldCharType="separate"/>
        </w:r>
        <w:r>
          <w:rPr>
            <w:noProof/>
            <w:webHidden/>
          </w:rPr>
          <w:t>17</w:t>
        </w:r>
        <w:r>
          <w:rPr>
            <w:noProof/>
            <w:webHidden/>
          </w:rPr>
          <w:fldChar w:fldCharType="end"/>
        </w:r>
      </w:hyperlink>
    </w:p>
    <w:p w14:paraId="74E2C079" w14:textId="64C6D942" w:rsidR="0055794A" w:rsidRDefault="0055794A">
      <w:pPr>
        <w:pStyle w:val="TOC2"/>
        <w:tabs>
          <w:tab w:val="left" w:pos="960"/>
          <w:tab w:val="right" w:leader="dot" w:pos="9629"/>
        </w:tabs>
        <w:rPr>
          <w:rFonts w:asciiTheme="minorHAnsi" w:eastAsiaTheme="minorEastAsia" w:hAnsiTheme="minorHAnsi" w:cstheme="minorBidi"/>
          <w:noProof/>
          <w:kern w:val="2"/>
          <w14:ligatures w14:val="standardContextual"/>
        </w:rPr>
      </w:pPr>
      <w:hyperlink w:anchor="_Toc234848951" w:history="1">
        <w:r w:rsidRPr="003D4C0A">
          <w:rPr>
            <w:rStyle w:val="Hyperlink"/>
            <w:noProof/>
          </w:rPr>
          <w:t>8.4</w:t>
        </w:r>
        <w:r>
          <w:rPr>
            <w:rFonts w:asciiTheme="minorHAnsi" w:eastAsiaTheme="minorEastAsia" w:hAnsiTheme="minorHAnsi" w:cstheme="minorBidi"/>
            <w:noProof/>
            <w:kern w:val="2"/>
            <w14:ligatures w14:val="standardContextual"/>
          </w:rPr>
          <w:tab/>
        </w:r>
        <w:r w:rsidRPr="003D4C0A">
          <w:rPr>
            <w:rStyle w:val="Hyperlink"/>
            <w:noProof/>
          </w:rPr>
          <w:t>Ad-Hoc Prices – these will not be included in the evaluation of prices</w:t>
        </w:r>
        <w:r>
          <w:rPr>
            <w:noProof/>
            <w:webHidden/>
          </w:rPr>
          <w:tab/>
        </w:r>
        <w:r>
          <w:rPr>
            <w:noProof/>
            <w:webHidden/>
          </w:rPr>
          <w:fldChar w:fldCharType="begin"/>
        </w:r>
        <w:r>
          <w:rPr>
            <w:noProof/>
            <w:webHidden/>
          </w:rPr>
          <w:instrText xml:space="preserve"> PAGEREF _Toc234848951 \h </w:instrText>
        </w:r>
        <w:r>
          <w:rPr>
            <w:noProof/>
            <w:webHidden/>
          </w:rPr>
        </w:r>
        <w:r>
          <w:rPr>
            <w:noProof/>
            <w:webHidden/>
          </w:rPr>
          <w:fldChar w:fldCharType="separate"/>
        </w:r>
        <w:r>
          <w:rPr>
            <w:noProof/>
            <w:webHidden/>
          </w:rPr>
          <w:t>18</w:t>
        </w:r>
        <w:r>
          <w:rPr>
            <w:noProof/>
            <w:webHidden/>
          </w:rPr>
          <w:fldChar w:fldCharType="end"/>
        </w:r>
      </w:hyperlink>
    </w:p>
    <w:p w14:paraId="5EFF8844" w14:textId="77777777" w:rsidR="00CD6073" w:rsidRPr="00EA2175" w:rsidRDefault="00CD6073" w:rsidP="00CD6073">
      <w:pPr>
        <w:rPr>
          <w:rFonts w:ascii="Arial" w:hAnsi="Arial" w:cs="Arial"/>
          <w:b/>
          <w:bCs/>
          <w:u w:val="single"/>
        </w:rPr>
      </w:pPr>
      <w:r w:rsidRPr="00EA2175">
        <w:rPr>
          <w:rFonts w:ascii="Arial" w:hAnsi="Arial" w:cs="Arial"/>
          <w:b/>
          <w:bCs/>
          <w:u w:val="single"/>
        </w:rPr>
        <w:fldChar w:fldCharType="end"/>
      </w:r>
    </w:p>
    <w:p w14:paraId="0C1B86B4" w14:textId="77777777" w:rsidR="00C308A2" w:rsidRPr="00EA2175" w:rsidRDefault="00C308A2" w:rsidP="00CD6073">
      <w:pPr>
        <w:rPr>
          <w:rFonts w:ascii="Arial" w:hAnsi="Arial" w:cs="Arial"/>
          <w:b/>
          <w:bCs/>
          <w:u w:val="single"/>
        </w:rPr>
      </w:pPr>
    </w:p>
    <w:p w14:paraId="170B4D62" w14:textId="77777777" w:rsidR="00C308A2" w:rsidRPr="00EA2175" w:rsidRDefault="00C308A2" w:rsidP="00CD6073">
      <w:pPr>
        <w:rPr>
          <w:rFonts w:ascii="Arial" w:hAnsi="Arial" w:cs="Arial"/>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7887"/>
      </w:tblGrid>
      <w:tr w:rsidR="00C308A2" w:rsidRPr="00EA2175" w14:paraId="23B50D71" w14:textId="77777777" w:rsidTr="003F4647">
        <w:tc>
          <w:tcPr>
            <w:tcW w:w="1742" w:type="dxa"/>
          </w:tcPr>
          <w:p w14:paraId="27A45F9A" w14:textId="219A0CFB" w:rsidR="00C308A2" w:rsidRPr="00EA2175" w:rsidRDefault="00C42847" w:rsidP="00CD6073">
            <w:pPr>
              <w:rPr>
                <w:rFonts w:ascii="Arial" w:hAnsi="Arial" w:cs="Arial"/>
              </w:rPr>
            </w:pPr>
            <w:r>
              <w:rPr>
                <w:rFonts w:ascii="Arial" w:hAnsi="Arial" w:cs="Arial"/>
              </w:rPr>
              <w:t>Issue</w:t>
            </w:r>
            <w:r w:rsidR="00C6596D">
              <w:rPr>
                <w:rFonts w:ascii="Arial" w:hAnsi="Arial" w:cs="Arial"/>
              </w:rPr>
              <w:t xml:space="preserve"> 1</w:t>
            </w:r>
          </w:p>
        </w:tc>
        <w:tc>
          <w:tcPr>
            <w:tcW w:w="7887" w:type="dxa"/>
          </w:tcPr>
          <w:p w14:paraId="67F456DB" w14:textId="326155B9" w:rsidR="00C308A2" w:rsidRPr="00EA2175" w:rsidRDefault="00B611D7" w:rsidP="00CD6073">
            <w:pPr>
              <w:rPr>
                <w:rFonts w:ascii="Arial" w:hAnsi="Arial" w:cs="Arial"/>
              </w:rPr>
            </w:pPr>
            <w:r>
              <w:rPr>
                <w:rFonts w:ascii="Arial" w:hAnsi="Arial" w:cs="Arial"/>
              </w:rPr>
              <w:t>March</w:t>
            </w:r>
            <w:r w:rsidR="003F4647">
              <w:rPr>
                <w:rFonts w:ascii="Arial" w:hAnsi="Arial" w:cs="Arial"/>
              </w:rPr>
              <w:t xml:space="preserve"> 2026 -</w:t>
            </w:r>
            <w:r w:rsidR="0030565B">
              <w:rPr>
                <w:rFonts w:ascii="Arial" w:hAnsi="Arial" w:cs="Arial"/>
              </w:rPr>
              <w:t xml:space="preserve"> </w:t>
            </w:r>
            <w:r w:rsidR="0030404B" w:rsidRPr="00EA2175">
              <w:rPr>
                <w:rFonts w:ascii="Arial" w:hAnsi="Arial" w:cs="Arial"/>
              </w:rPr>
              <w:t>First draft</w:t>
            </w:r>
          </w:p>
        </w:tc>
      </w:tr>
      <w:tr w:rsidR="00B611D7" w:rsidRPr="00EA2175" w14:paraId="49B1E1DC" w14:textId="77777777" w:rsidTr="003F4647">
        <w:tc>
          <w:tcPr>
            <w:tcW w:w="1742" w:type="dxa"/>
          </w:tcPr>
          <w:p w14:paraId="06A90BD3" w14:textId="5C8551A0" w:rsidR="00B611D7" w:rsidRDefault="00C42847" w:rsidP="00CD6073">
            <w:pPr>
              <w:rPr>
                <w:rFonts w:ascii="Arial" w:hAnsi="Arial" w:cs="Arial"/>
              </w:rPr>
            </w:pPr>
            <w:r>
              <w:rPr>
                <w:rFonts w:ascii="Arial" w:hAnsi="Arial" w:cs="Arial"/>
              </w:rPr>
              <w:t>Issue</w:t>
            </w:r>
            <w:r w:rsidR="00B611D7">
              <w:rPr>
                <w:rFonts w:ascii="Arial" w:hAnsi="Arial" w:cs="Arial"/>
              </w:rPr>
              <w:t xml:space="preserve"> 1.1</w:t>
            </w:r>
          </w:p>
        </w:tc>
        <w:tc>
          <w:tcPr>
            <w:tcW w:w="7887" w:type="dxa"/>
          </w:tcPr>
          <w:p w14:paraId="1E37472A" w14:textId="1ABC2937" w:rsidR="00B611D7" w:rsidRDefault="00B611D7" w:rsidP="00CD6073">
            <w:pPr>
              <w:rPr>
                <w:rFonts w:ascii="Arial" w:hAnsi="Arial" w:cs="Arial"/>
              </w:rPr>
            </w:pPr>
            <w:r>
              <w:rPr>
                <w:rFonts w:ascii="Arial" w:hAnsi="Arial" w:cs="Arial"/>
              </w:rPr>
              <w:t>May 2026 – Updated with comments from Council</w:t>
            </w:r>
          </w:p>
        </w:tc>
      </w:tr>
      <w:tr w:rsidR="00C42847" w:rsidRPr="00EA2175" w14:paraId="311E4E7C" w14:textId="77777777" w:rsidTr="003F4647">
        <w:tc>
          <w:tcPr>
            <w:tcW w:w="1742" w:type="dxa"/>
          </w:tcPr>
          <w:p w14:paraId="041498F8" w14:textId="618037B0" w:rsidR="00C42847" w:rsidRDefault="00C42847" w:rsidP="00CD6073">
            <w:pPr>
              <w:rPr>
                <w:rFonts w:ascii="Arial" w:hAnsi="Arial" w:cs="Arial"/>
              </w:rPr>
            </w:pPr>
            <w:r>
              <w:rPr>
                <w:rFonts w:ascii="Arial" w:hAnsi="Arial" w:cs="Arial"/>
              </w:rPr>
              <w:t>Issue 1.2</w:t>
            </w:r>
          </w:p>
        </w:tc>
        <w:tc>
          <w:tcPr>
            <w:tcW w:w="7887" w:type="dxa"/>
          </w:tcPr>
          <w:p w14:paraId="253D0610" w14:textId="6B46F587" w:rsidR="00C42847" w:rsidRDefault="00F95CCB" w:rsidP="00CD6073">
            <w:pPr>
              <w:rPr>
                <w:rFonts w:ascii="Arial" w:hAnsi="Arial" w:cs="Arial"/>
              </w:rPr>
            </w:pPr>
            <w:r>
              <w:rPr>
                <w:rFonts w:ascii="Arial" w:hAnsi="Arial" w:cs="Arial"/>
              </w:rPr>
              <w:t>Not used</w:t>
            </w:r>
          </w:p>
        </w:tc>
      </w:tr>
      <w:tr w:rsidR="00F95CCB" w:rsidRPr="00EA2175" w14:paraId="3EC53D2F" w14:textId="77777777" w:rsidTr="003F4647">
        <w:tc>
          <w:tcPr>
            <w:tcW w:w="1742" w:type="dxa"/>
          </w:tcPr>
          <w:p w14:paraId="39FD3860" w14:textId="12E49F8D" w:rsidR="00F95CCB" w:rsidRDefault="00F95CCB" w:rsidP="00CD6073">
            <w:pPr>
              <w:rPr>
                <w:rFonts w:ascii="Arial" w:hAnsi="Arial" w:cs="Arial"/>
              </w:rPr>
            </w:pPr>
            <w:r>
              <w:rPr>
                <w:rFonts w:ascii="Arial" w:hAnsi="Arial" w:cs="Arial"/>
              </w:rPr>
              <w:t>Issue 1.3</w:t>
            </w:r>
          </w:p>
        </w:tc>
        <w:tc>
          <w:tcPr>
            <w:tcW w:w="7887" w:type="dxa"/>
          </w:tcPr>
          <w:p w14:paraId="4268850E" w14:textId="362E0482" w:rsidR="00F95CCB" w:rsidRDefault="00F95CCB" w:rsidP="00CD6073">
            <w:pPr>
              <w:rPr>
                <w:rFonts w:ascii="Arial" w:hAnsi="Arial" w:cs="Arial"/>
              </w:rPr>
            </w:pPr>
            <w:r>
              <w:rPr>
                <w:rFonts w:ascii="Arial" w:hAnsi="Arial" w:cs="Arial"/>
              </w:rPr>
              <w:t>June 2026 – updated with maintenance details</w:t>
            </w:r>
          </w:p>
        </w:tc>
      </w:tr>
      <w:tr w:rsidR="0055794A" w:rsidRPr="00EA2175" w14:paraId="3A9D15E0" w14:textId="77777777" w:rsidTr="003F4647">
        <w:tc>
          <w:tcPr>
            <w:tcW w:w="1742" w:type="dxa"/>
          </w:tcPr>
          <w:p w14:paraId="1D85E6EB" w14:textId="48841F7F" w:rsidR="0055794A" w:rsidRDefault="0055794A" w:rsidP="00CD6073">
            <w:pPr>
              <w:rPr>
                <w:rFonts w:ascii="Arial" w:hAnsi="Arial" w:cs="Arial"/>
              </w:rPr>
            </w:pPr>
            <w:r>
              <w:rPr>
                <w:rFonts w:ascii="Arial" w:hAnsi="Arial" w:cs="Arial"/>
              </w:rPr>
              <w:t>Issue 1.4</w:t>
            </w:r>
          </w:p>
        </w:tc>
        <w:tc>
          <w:tcPr>
            <w:tcW w:w="7887" w:type="dxa"/>
          </w:tcPr>
          <w:p w14:paraId="34F87494" w14:textId="681F27E9" w:rsidR="0055794A" w:rsidRDefault="0055794A" w:rsidP="00CD6073">
            <w:pPr>
              <w:rPr>
                <w:rFonts w:ascii="Arial" w:hAnsi="Arial" w:cs="Arial"/>
              </w:rPr>
            </w:pPr>
            <w:r>
              <w:rPr>
                <w:rFonts w:ascii="Arial" w:hAnsi="Arial" w:cs="Arial"/>
              </w:rPr>
              <w:t>July 2026 – amended by ConwyCBC</w:t>
            </w:r>
          </w:p>
        </w:tc>
      </w:tr>
    </w:tbl>
    <w:p w14:paraId="7E2D44D7" w14:textId="77777777" w:rsidR="0030565B" w:rsidRDefault="0030565B" w:rsidP="00CD6073">
      <w:pPr>
        <w:rPr>
          <w:rFonts w:ascii="Arial" w:hAnsi="Arial" w:cs="Arial"/>
          <w:b/>
          <w:bCs/>
          <w:u w:val="single"/>
        </w:rPr>
      </w:pPr>
    </w:p>
    <w:p w14:paraId="29B6D934" w14:textId="77777777" w:rsidR="0030565B" w:rsidRPr="00990076" w:rsidRDefault="0030565B">
      <w:pPr>
        <w:widowControl/>
        <w:suppressAutoHyphens w:val="0"/>
        <w:rPr>
          <w:rFonts w:ascii="Arial" w:hAnsi="Arial" w:cs="Arial"/>
          <w:b/>
          <w:bCs/>
        </w:rPr>
      </w:pPr>
      <w:r w:rsidRPr="00990076">
        <w:rPr>
          <w:rFonts w:ascii="Arial" w:hAnsi="Arial" w:cs="Arial"/>
          <w:b/>
          <w:bCs/>
        </w:rPr>
        <w:br w:type="page"/>
      </w:r>
    </w:p>
    <w:p w14:paraId="66B76559" w14:textId="3988FCFF" w:rsidR="00C513F9" w:rsidRPr="00EA2175" w:rsidRDefault="000C18D1" w:rsidP="00C513F9">
      <w:pPr>
        <w:pStyle w:val="Heading1"/>
      </w:pPr>
      <w:bookmarkStart w:id="0" w:name="_Toc234848919"/>
      <w:r>
        <w:lastRenderedPageBreak/>
        <w:t>Introduction</w:t>
      </w:r>
      <w:bookmarkEnd w:id="0"/>
    </w:p>
    <w:p w14:paraId="24B7EFC9" w14:textId="7A8ECC57" w:rsidR="00C6596D" w:rsidRDefault="00C6596D" w:rsidP="00265698">
      <w:pPr>
        <w:rPr>
          <w:rFonts w:ascii="Arial" w:hAnsi="Arial" w:cs="Arial"/>
        </w:rPr>
      </w:pPr>
      <w:r>
        <w:rPr>
          <w:rFonts w:ascii="Arial" w:hAnsi="Arial" w:cs="Arial"/>
        </w:rPr>
        <w:t xml:space="preserve">Conwy County Borough Council has an existing </w:t>
      </w:r>
      <w:r w:rsidR="003F4647">
        <w:rPr>
          <w:rFonts w:ascii="Arial" w:hAnsi="Arial" w:cs="Arial"/>
        </w:rPr>
        <w:t xml:space="preserve">NSI Gold Category 1 Certified </w:t>
      </w:r>
      <w:r>
        <w:rPr>
          <w:rFonts w:ascii="Arial" w:hAnsi="Arial" w:cs="Arial"/>
        </w:rPr>
        <w:t>CCTV Control Room</w:t>
      </w:r>
      <w:r w:rsidR="003F4647">
        <w:rPr>
          <w:rFonts w:ascii="Arial" w:hAnsi="Arial" w:cs="Arial"/>
        </w:rPr>
        <w:t xml:space="preserve"> and Alarm Receiving Centre (ARC)</w:t>
      </w:r>
      <w:r>
        <w:rPr>
          <w:rFonts w:ascii="Arial" w:hAnsi="Arial" w:cs="Arial"/>
        </w:rPr>
        <w:t xml:space="preserve"> located in Colwyn Bay.</w:t>
      </w:r>
    </w:p>
    <w:tbl>
      <w:tblPr>
        <w:tblStyle w:val="TableGrid"/>
        <w:tblW w:w="0" w:type="auto"/>
        <w:tblLook w:val="04A0" w:firstRow="1" w:lastRow="0" w:firstColumn="1" w:lastColumn="0" w:noHBand="0" w:noVBand="1"/>
      </w:tblPr>
      <w:tblGrid>
        <w:gridCol w:w="4335"/>
        <w:gridCol w:w="5294"/>
      </w:tblGrid>
      <w:tr w:rsidR="000C18D1" w14:paraId="6AE83F70" w14:textId="77777777" w:rsidTr="000C18D1">
        <w:tc>
          <w:tcPr>
            <w:tcW w:w="4814" w:type="dxa"/>
          </w:tcPr>
          <w:p w14:paraId="73BB0D7B" w14:textId="77777777" w:rsidR="000C18D1" w:rsidRDefault="000C18D1" w:rsidP="000C18D1">
            <w:pPr>
              <w:keepNext/>
            </w:pPr>
            <w:r>
              <w:rPr>
                <w:noProof/>
              </w:rPr>
              <w:drawing>
                <wp:inline distT="0" distB="0" distL="0" distR="0" wp14:anchorId="447822BA" wp14:editId="1DC2D0C9">
                  <wp:extent cx="2623931" cy="1749015"/>
                  <wp:effectExtent l="0" t="0" r="5080" b="3810"/>
                  <wp:docPr id="410770854" name="Picture 1" descr="CCTV operator using control room equip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TV operator using control room equipm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2191" cy="1761187"/>
                          </a:xfrm>
                          <a:prstGeom prst="rect">
                            <a:avLst/>
                          </a:prstGeom>
                          <a:noFill/>
                          <a:ln>
                            <a:noFill/>
                          </a:ln>
                        </pic:spPr>
                      </pic:pic>
                    </a:graphicData>
                  </a:graphic>
                </wp:inline>
              </w:drawing>
            </w:r>
          </w:p>
          <w:p w14:paraId="72C3708A" w14:textId="1BDBF6D7" w:rsidR="000C18D1" w:rsidRDefault="000C18D1" w:rsidP="000C18D1">
            <w:pPr>
              <w:pStyle w:val="Caption"/>
              <w:rPr>
                <w:rFonts w:ascii="Arial" w:hAnsi="Arial" w:cs="Arial"/>
              </w:rPr>
            </w:pPr>
            <w:r>
              <w:t xml:space="preserve">Figure </w:t>
            </w:r>
            <w:fldSimple w:instr=" SEQ Figure \* ARABIC ">
              <w:r>
                <w:rPr>
                  <w:noProof/>
                </w:rPr>
                <w:t>1</w:t>
              </w:r>
            </w:fldSimple>
            <w:r>
              <w:t xml:space="preserve"> - Conwy ARC</w:t>
            </w:r>
          </w:p>
        </w:tc>
        <w:tc>
          <w:tcPr>
            <w:tcW w:w="4815" w:type="dxa"/>
          </w:tcPr>
          <w:p w14:paraId="05D4D386" w14:textId="77777777" w:rsidR="000C18D1" w:rsidRDefault="000C18D1" w:rsidP="000C18D1">
            <w:pPr>
              <w:keepNext/>
            </w:pPr>
            <w:r>
              <w:rPr>
                <w:noProof/>
              </w:rPr>
              <w:drawing>
                <wp:inline distT="0" distB="0" distL="0" distR="0" wp14:anchorId="1D5EE8ED" wp14:editId="33EF2B6F">
                  <wp:extent cx="3241933" cy="1550505"/>
                  <wp:effectExtent l="0" t="0" r="0" b="0"/>
                  <wp:docPr id="1615784511" name="Picture 2" descr="CCTV operator at bank of CCTV mon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TV operator at bank of CCTV monitor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3066" cy="1584525"/>
                          </a:xfrm>
                          <a:prstGeom prst="rect">
                            <a:avLst/>
                          </a:prstGeom>
                          <a:noFill/>
                          <a:ln>
                            <a:noFill/>
                          </a:ln>
                        </pic:spPr>
                      </pic:pic>
                    </a:graphicData>
                  </a:graphic>
                </wp:inline>
              </w:drawing>
            </w:r>
          </w:p>
          <w:p w14:paraId="4EC15BB6" w14:textId="15CD9BD8" w:rsidR="000C18D1" w:rsidRPr="000C18D1" w:rsidRDefault="000C18D1" w:rsidP="000C18D1">
            <w:pPr>
              <w:pStyle w:val="Caption"/>
            </w:pPr>
            <w:r>
              <w:t xml:space="preserve">Figure </w:t>
            </w:r>
            <w:fldSimple w:instr=" SEQ Figure \* ARABIC ">
              <w:r>
                <w:rPr>
                  <w:noProof/>
                </w:rPr>
                <w:t>2</w:t>
              </w:r>
            </w:fldSimple>
            <w:r>
              <w:t xml:space="preserve"> - Conwy ARC</w:t>
            </w:r>
          </w:p>
        </w:tc>
      </w:tr>
    </w:tbl>
    <w:p w14:paraId="0E8A9599" w14:textId="77777777" w:rsidR="003F4647" w:rsidRDefault="003F4647" w:rsidP="00265698">
      <w:pPr>
        <w:rPr>
          <w:rFonts w:ascii="Arial" w:hAnsi="Arial" w:cs="Arial"/>
        </w:rPr>
      </w:pPr>
    </w:p>
    <w:p w14:paraId="3F76AD70" w14:textId="390C2A70" w:rsidR="009B0C76" w:rsidRDefault="009B0C76" w:rsidP="009B0C76">
      <w:pPr>
        <w:jc w:val="center"/>
        <w:rPr>
          <w:rFonts w:ascii="Arial" w:hAnsi="Arial" w:cs="Arial"/>
        </w:rPr>
      </w:pPr>
    </w:p>
    <w:p w14:paraId="1B748DEE" w14:textId="548B6C66" w:rsidR="002145A5" w:rsidRDefault="003F4647" w:rsidP="00265698">
      <w:pPr>
        <w:rPr>
          <w:rFonts w:ascii="Arial" w:hAnsi="Arial" w:cs="Arial"/>
        </w:rPr>
      </w:pPr>
      <w:r>
        <w:rPr>
          <w:rFonts w:ascii="Arial" w:hAnsi="Arial" w:cs="Arial"/>
        </w:rPr>
        <w:t>This tender is to procure a new Maintenance</w:t>
      </w:r>
      <w:r w:rsidR="002145A5">
        <w:rPr>
          <w:rFonts w:ascii="Arial" w:hAnsi="Arial" w:cs="Arial"/>
        </w:rPr>
        <w:t xml:space="preserve"> Service f</w:t>
      </w:r>
      <w:r>
        <w:rPr>
          <w:rFonts w:ascii="Arial" w:hAnsi="Arial" w:cs="Arial"/>
        </w:rPr>
        <w:t xml:space="preserve">or the Public Space CCTV and the </w:t>
      </w:r>
      <w:r w:rsidR="00B611D7">
        <w:rPr>
          <w:rFonts w:ascii="Arial" w:hAnsi="Arial" w:cs="Arial"/>
        </w:rPr>
        <w:t xml:space="preserve">Control Room part of the </w:t>
      </w:r>
      <w:r w:rsidR="002145A5">
        <w:rPr>
          <w:rFonts w:ascii="Arial" w:hAnsi="Arial" w:cs="Arial"/>
        </w:rPr>
        <w:t xml:space="preserve">Remote Site </w:t>
      </w:r>
      <w:r>
        <w:rPr>
          <w:rFonts w:ascii="Arial" w:hAnsi="Arial" w:cs="Arial"/>
        </w:rPr>
        <w:t xml:space="preserve">CCTV </w:t>
      </w:r>
      <w:r w:rsidR="002145A5">
        <w:rPr>
          <w:rFonts w:ascii="Arial" w:hAnsi="Arial" w:cs="Arial"/>
        </w:rPr>
        <w:t>system</w:t>
      </w:r>
      <w:r w:rsidR="00B611D7">
        <w:rPr>
          <w:rFonts w:ascii="Arial" w:hAnsi="Arial" w:cs="Arial"/>
        </w:rPr>
        <w:t>.</w:t>
      </w:r>
    </w:p>
    <w:p w14:paraId="6B1BEFC7" w14:textId="77777777" w:rsidR="000C18D1" w:rsidRDefault="000C18D1" w:rsidP="00265698">
      <w:pPr>
        <w:rPr>
          <w:rFonts w:ascii="Arial" w:hAnsi="Arial" w:cs="Arial"/>
        </w:rPr>
      </w:pPr>
    </w:p>
    <w:p w14:paraId="5B44ED06" w14:textId="77777777" w:rsidR="000C18D1" w:rsidRDefault="000C18D1" w:rsidP="00265698">
      <w:pPr>
        <w:rPr>
          <w:rFonts w:ascii="Arial" w:hAnsi="Arial" w:cs="Arial"/>
        </w:rPr>
      </w:pPr>
    </w:p>
    <w:p w14:paraId="5BAE6371" w14:textId="3824ABDC" w:rsidR="000C18D1" w:rsidRDefault="000C18D1" w:rsidP="00265698">
      <w:pPr>
        <w:rPr>
          <w:rFonts w:ascii="Arial" w:hAnsi="Arial" w:cs="Arial"/>
        </w:rPr>
      </w:pPr>
      <w:r>
        <w:rPr>
          <w:rFonts w:ascii="Arial" w:hAnsi="Arial" w:cs="Arial"/>
        </w:rPr>
        <w:t xml:space="preserve">The tender also requests an Option Price to replace the current </w:t>
      </w:r>
      <w:r w:rsidR="00E843C1">
        <w:rPr>
          <w:rFonts w:ascii="Arial" w:hAnsi="Arial" w:cs="Arial"/>
        </w:rPr>
        <w:t xml:space="preserve">Public Space </w:t>
      </w:r>
      <w:r>
        <w:rPr>
          <w:rFonts w:ascii="Arial" w:hAnsi="Arial" w:cs="Arial"/>
        </w:rPr>
        <w:t>CCTV Control equipment with a system from another manufacturer</w:t>
      </w:r>
      <w:r w:rsidR="0076629C">
        <w:rPr>
          <w:rFonts w:ascii="Arial" w:hAnsi="Arial" w:cs="Arial"/>
        </w:rPr>
        <w:t>.</w:t>
      </w:r>
    </w:p>
    <w:p w14:paraId="6C9F87CE" w14:textId="77777777" w:rsidR="000C18D1" w:rsidRDefault="000C18D1" w:rsidP="00265698">
      <w:pPr>
        <w:rPr>
          <w:rFonts w:ascii="Arial" w:hAnsi="Arial" w:cs="Arial"/>
        </w:rPr>
      </w:pPr>
    </w:p>
    <w:p w14:paraId="4401CA74" w14:textId="77777777" w:rsidR="000C18D1" w:rsidRDefault="000C18D1" w:rsidP="00265698">
      <w:pPr>
        <w:rPr>
          <w:rFonts w:ascii="Arial" w:hAnsi="Arial" w:cs="Arial"/>
        </w:rPr>
      </w:pPr>
    </w:p>
    <w:p w14:paraId="60B88980" w14:textId="4C82E8EB" w:rsidR="000C18D1" w:rsidRDefault="000C18D1" w:rsidP="00265698">
      <w:pPr>
        <w:rPr>
          <w:rFonts w:ascii="Arial" w:hAnsi="Arial" w:cs="Arial"/>
        </w:rPr>
      </w:pPr>
      <w:r>
        <w:rPr>
          <w:rFonts w:ascii="Arial" w:hAnsi="Arial" w:cs="Arial"/>
        </w:rPr>
        <w:t xml:space="preserve">The tender does not include the Telecare </w:t>
      </w:r>
      <w:r w:rsidR="0076629C">
        <w:rPr>
          <w:rFonts w:ascii="Arial" w:hAnsi="Arial" w:cs="Arial"/>
        </w:rPr>
        <w:t>S</w:t>
      </w:r>
      <w:r>
        <w:rPr>
          <w:rFonts w:ascii="Arial" w:hAnsi="Arial" w:cs="Arial"/>
        </w:rPr>
        <w:t>ystem</w:t>
      </w:r>
      <w:r w:rsidR="0076629C">
        <w:rPr>
          <w:rFonts w:ascii="Arial" w:hAnsi="Arial" w:cs="Arial"/>
        </w:rPr>
        <w:t>, Patriot Alarm System</w:t>
      </w:r>
      <w:r>
        <w:rPr>
          <w:rFonts w:ascii="Arial" w:hAnsi="Arial" w:cs="Arial"/>
        </w:rPr>
        <w:t xml:space="preserve"> or the </w:t>
      </w:r>
      <w:proofErr w:type="spellStart"/>
      <w:r>
        <w:rPr>
          <w:rFonts w:ascii="Arial" w:hAnsi="Arial" w:cs="Arial"/>
        </w:rPr>
        <w:t>Synectics</w:t>
      </w:r>
      <w:proofErr w:type="spellEnd"/>
      <w:r>
        <w:rPr>
          <w:rFonts w:ascii="Arial" w:hAnsi="Arial" w:cs="Arial"/>
        </w:rPr>
        <w:t xml:space="preserve"> system from another Local Authority.</w:t>
      </w:r>
    </w:p>
    <w:p w14:paraId="78012784" w14:textId="77777777" w:rsidR="000C18D1" w:rsidRDefault="000C18D1" w:rsidP="00265698">
      <w:pPr>
        <w:rPr>
          <w:rFonts w:ascii="Arial" w:hAnsi="Arial" w:cs="Arial"/>
        </w:rPr>
      </w:pPr>
    </w:p>
    <w:p w14:paraId="66DBE8AF" w14:textId="575EA1DF" w:rsidR="000C18D1" w:rsidRDefault="000C18D1">
      <w:pPr>
        <w:widowControl/>
        <w:suppressAutoHyphens w:val="0"/>
        <w:rPr>
          <w:rFonts w:ascii="Arial" w:hAnsi="Arial" w:cs="Arial"/>
        </w:rPr>
      </w:pPr>
      <w:r>
        <w:rPr>
          <w:rFonts w:ascii="Arial" w:hAnsi="Arial" w:cs="Arial"/>
        </w:rPr>
        <w:br w:type="page"/>
      </w:r>
    </w:p>
    <w:p w14:paraId="3B1F9E77" w14:textId="275F2E80" w:rsidR="000C18D1" w:rsidRPr="00EA2175" w:rsidRDefault="000C18D1" w:rsidP="000C18D1">
      <w:pPr>
        <w:pStyle w:val="Heading1"/>
      </w:pPr>
      <w:bookmarkStart w:id="1" w:name="_Toc234848920"/>
      <w:r w:rsidRPr="00EA2175">
        <w:lastRenderedPageBreak/>
        <w:t>Overview of Requirements</w:t>
      </w:r>
      <w:bookmarkEnd w:id="1"/>
    </w:p>
    <w:p w14:paraId="6474BCAE" w14:textId="77777777" w:rsidR="002145A5" w:rsidRDefault="002145A5" w:rsidP="00265698">
      <w:pPr>
        <w:rPr>
          <w:rFonts w:ascii="Arial" w:hAnsi="Arial" w:cs="Arial"/>
        </w:rPr>
      </w:pPr>
    </w:p>
    <w:p w14:paraId="7E0FE492" w14:textId="753CE346" w:rsidR="00046F90" w:rsidRDefault="002145A5" w:rsidP="00265698">
      <w:pPr>
        <w:rPr>
          <w:rFonts w:ascii="Arial" w:hAnsi="Arial" w:cs="Arial"/>
        </w:rPr>
      </w:pPr>
      <w:r>
        <w:rPr>
          <w:rFonts w:ascii="Arial" w:hAnsi="Arial" w:cs="Arial"/>
        </w:rPr>
        <w:t>The Maintenance Service is to cover the following systems in the Control Room</w:t>
      </w:r>
    </w:p>
    <w:p w14:paraId="42C0B17F" w14:textId="77777777" w:rsidR="00046F90" w:rsidRDefault="00046F90" w:rsidP="00046F90">
      <w:pPr>
        <w:rPr>
          <w:rFonts w:ascii="Arial" w:hAnsi="Arial" w:cs="Arial"/>
        </w:rPr>
      </w:pPr>
    </w:p>
    <w:p w14:paraId="756623BC" w14:textId="554F31F9" w:rsidR="00046F90" w:rsidRPr="000C18D1" w:rsidRDefault="003F4647" w:rsidP="00C06EBB">
      <w:pPr>
        <w:pStyle w:val="ListParagraph"/>
        <w:numPr>
          <w:ilvl w:val="0"/>
          <w:numId w:val="8"/>
        </w:numPr>
        <w:rPr>
          <w:rFonts w:ascii="Arial" w:hAnsi="Arial" w:cs="Arial"/>
          <w:b/>
          <w:bCs/>
        </w:rPr>
      </w:pPr>
      <w:r w:rsidRPr="000C18D1">
        <w:rPr>
          <w:rFonts w:ascii="Arial" w:hAnsi="Arial" w:cs="Arial"/>
          <w:b/>
          <w:bCs/>
        </w:rPr>
        <w:t>Public Space CCTV system</w:t>
      </w:r>
    </w:p>
    <w:p w14:paraId="20833D29" w14:textId="77777777" w:rsidR="002145A5" w:rsidRPr="002145A5" w:rsidRDefault="002145A5" w:rsidP="002145A5">
      <w:pPr>
        <w:rPr>
          <w:rFonts w:ascii="Arial" w:hAnsi="Arial" w:cs="Arial"/>
          <w:u w:val="single"/>
        </w:rPr>
      </w:pPr>
    </w:p>
    <w:p w14:paraId="4A553209" w14:textId="6479BEF8" w:rsidR="002145A5" w:rsidRDefault="002145A5" w:rsidP="003F4647">
      <w:pPr>
        <w:rPr>
          <w:rFonts w:ascii="Arial" w:hAnsi="Arial" w:cs="Arial"/>
        </w:rPr>
      </w:pPr>
      <w:r>
        <w:rPr>
          <w:rFonts w:ascii="Arial" w:hAnsi="Arial" w:cs="Arial"/>
        </w:rPr>
        <w:t>Th</w:t>
      </w:r>
      <w:r w:rsidR="005A6629">
        <w:rPr>
          <w:rFonts w:ascii="Arial" w:hAnsi="Arial" w:cs="Arial"/>
        </w:rPr>
        <w:t xml:space="preserve">ere are </w:t>
      </w:r>
      <w:r w:rsidR="00DB174F" w:rsidRPr="005A6629">
        <w:rPr>
          <w:rFonts w:ascii="Arial" w:hAnsi="Arial" w:cs="Arial"/>
        </w:rPr>
        <w:t>12</w:t>
      </w:r>
      <w:r w:rsidR="00F535A1">
        <w:rPr>
          <w:rFonts w:ascii="Arial" w:hAnsi="Arial" w:cs="Arial"/>
        </w:rPr>
        <w:t>3</w:t>
      </w:r>
      <w:r w:rsidR="00DB174F" w:rsidRPr="005A6629">
        <w:rPr>
          <w:rFonts w:ascii="Arial" w:hAnsi="Arial" w:cs="Arial"/>
        </w:rPr>
        <w:t xml:space="preserve"> </w:t>
      </w:r>
      <w:r w:rsidR="003F4647" w:rsidRPr="005A6629">
        <w:rPr>
          <w:rFonts w:ascii="Arial" w:hAnsi="Arial" w:cs="Arial"/>
        </w:rPr>
        <w:t>Public</w:t>
      </w:r>
      <w:r w:rsidR="003F4647">
        <w:rPr>
          <w:rFonts w:ascii="Arial" w:hAnsi="Arial" w:cs="Arial"/>
        </w:rPr>
        <w:t xml:space="preserve"> Space CCTV system is based around Dahua cameras, Dahua video recorders and a </w:t>
      </w:r>
      <w:proofErr w:type="spellStart"/>
      <w:r w:rsidR="003F4647">
        <w:rPr>
          <w:rFonts w:ascii="Arial" w:hAnsi="Arial" w:cs="Arial"/>
        </w:rPr>
        <w:t>Meyertech</w:t>
      </w:r>
      <w:proofErr w:type="spellEnd"/>
      <w:r w:rsidR="003F4647">
        <w:rPr>
          <w:rFonts w:ascii="Arial" w:hAnsi="Arial" w:cs="Arial"/>
        </w:rPr>
        <w:t xml:space="preserve"> Video Management System (VMS)</w:t>
      </w:r>
      <w:r>
        <w:rPr>
          <w:rFonts w:ascii="Arial" w:hAnsi="Arial" w:cs="Arial"/>
        </w:rPr>
        <w:t>.</w:t>
      </w:r>
      <w:r>
        <w:rPr>
          <w:rFonts w:ascii="Arial" w:hAnsi="Arial" w:cs="Arial"/>
        </w:rPr>
        <w:br/>
      </w:r>
    </w:p>
    <w:p w14:paraId="532515E0" w14:textId="553C4A29" w:rsidR="000C18D1" w:rsidRDefault="002145A5" w:rsidP="003F4647">
      <w:pPr>
        <w:rPr>
          <w:rFonts w:ascii="Arial" w:hAnsi="Arial" w:cs="Arial"/>
        </w:rPr>
      </w:pPr>
      <w:r>
        <w:rPr>
          <w:rFonts w:ascii="Arial" w:hAnsi="Arial" w:cs="Arial"/>
        </w:rPr>
        <w:t>The Service must cover</w:t>
      </w:r>
      <w:r w:rsidR="00E843C1">
        <w:rPr>
          <w:rFonts w:ascii="Arial" w:hAnsi="Arial" w:cs="Arial"/>
        </w:rPr>
        <w:t xml:space="preserve"> the </w:t>
      </w:r>
      <w:r w:rsidR="00E843C1" w:rsidRPr="005A6629">
        <w:rPr>
          <w:rFonts w:ascii="Arial" w:hAnsi="Arial" w:cs="Arial"/>
          <w:i/>
          <w:iCs/>
        </w:rPr>
        <w:t>whole system</w:t>
      </w:r>
      <w:r w:rsidR="00E843C1">
        <w:rPr>
          <w:rFonts w:ascii="Arial" w:hAnsi="Arial" w:cs="Arial"/>
        </w:rPr>
        <w:t xml:space="preserve"> and includes</w:t>
      </w:r>
      <w:r w:rsidR="005A6629">
        <w:rPr>
          <w:rFonts w:ascii="Arial" w:hAnsi="Arial" w:cs="Arial"/>
        </w:rPr>
        <w:t xml:space="preserve"> (but is not limited to)</w:t>
      </w:r>
    </w:p>
    <w:p w14:paraId="40273486" w14:textId="10DF85AC" w:rsidR="000C18D1" w:rsidRDefault="000C18D1" w:rsidP="000C18D1">
      <w:pPr>
        <w:ind w:firstLine="709"/>
        <w:rPr>
          <w:rFonts w:ascii="Arial" w:hAnsi="Arial" w:cs="Arial"/>
        </w:rPr>
      </w:pPr>
      <w:r>
        <w:rPr>
          <w:rFonts w:ascii="Arial" w:hAnsi="Arial" w:cs="Arial"/>
        </w:rPr>
        <w:t>CCTV Cameras</w:t>
      </w:r>
    </w:p>
    <w:p w14:paraId="79FB0ED3" w14:textId="026E94EF" w:rsidR="000C18D1" w:rsidRDefault="000C18D1" w:rsidP="000C18D1">
      <w:pPr>
        <w:ind w:firstLine="709"/>
        <w:rPr>
          <w:rFonts w:ascii="Arial" w:hAnsi="Arial" w:cs="Arial"/>
        </w:rPr>
      </w:pPr>
      <w:r>
        <w:rPr>
          <w:rFonts w:ascii="Arial" w:hAnsi="Arial" w:cs="Arial"/>
        </w:rPr>
        <w:t xml:space="preserve">Wireless links or </w:t>
      </w:r>
      <w:proofErr w:type="gramStart"/>
      <w:r>
        <w:rPr>
          <w:rFonts w:ascii="Arial" w:hAnsi="Arial" w:cs="Arial"/>
        </w:rPr>
        <w:t>hard wired</w:t>
      </w:r>
      <w:proofErr w:type="gramEnd"/>
      <w:r>
        <w:rPr>
          <w:rFonts w:ascii="Arial" w:hAnsi="Arial" w:cs="Arial"/>
        </w:rPr>
        <w:t xml:space="preserve"> communications between Cameras and Node Points</w:t>
      </w:r>
    </w:p>
    <w:p w14:paraId="37782EB6" w14:textId="77777777" w:rsidR="000C18D1" w:rsidRDefault="000C18D1" w:rsidP="000C18D1">
      <w:pPr>
        <w:ind w:firstLine="709"/>
        <w:rPr>
          <w:rFonts w:ascii="Arial" w:hAnsi="Arial" w:cs="Arial"/>
        </w:rPr>
      </w:pPr>
      <w:r>
        <w:rPr>
          <w:rFonts w:ascii="Arial" w:hAnsi="Arial" w:cs="Arial"/>
        </w:rPr>
        <w:t>Dahua Video Recorders</w:t>
      </w:r>
    </w:p>
    <w:p w14:paraId="012D2400" w14:textId="77777777" w:rsidR="000C18D1" w:rsidRDefault="000C18D1" w:rsidP="000C18D1">
      <w:pPr>
        <w:ind w:firstLine="709"/>
        <w:rPr>
          <w:rFonts w:ascii="Arial" w:hAnsi="Arial" w:cs="Arial"/>
        </w:rPr>
      </w:pPr>
      <w:proofErr w:type="spellStart"/>
      <w:r>
        <w:rPr>
          <w:rFonts w:ascii="Arial" w:hAnsi="Arial" w:cs="Arial"/>
        </w:rPr>
        <w:t>Meyetech</w:t>
      </w:r>
      <w:proofErr w:type="spellEnd"/>
      <w:r>
        <w:rPr>
          <w:rFonts w:ascii="Arial" w:hAnsi="Arial" w:cs="Arial"/>
        </w:rPr>
        <w:t xml:space="preserve"> Stream Casters</w:t>
      </w:r>
    </w:p>
    <w:p w14:paraId="0FAECA66" w14:textId="77777777" w:rsidR="000C18D1" w:rsidRDefault="000C18D1" w:rsidP="000C18D1">
      <w:pPr>
        <w:ind w:firstLine="709"/>
        <w:rPr>
          <w:rFonts w:ascii="Arial" w:hAnsi="Arial" w:cs="Arial"/>
        </w:rPr>
      </w:pPr>
      <w:proofErr w:type="spellStart"/>
      <w:r>
        <w:rPr>
          <w:rFonts w:ascii="Arial" w:hAnsi="Arial" w:cs="Arial"/>
        </w:rPr>
        <w:t>Meyertech</w:t>
      </w:r>
      <w:proofErr w:type="spellEnd"/>
      <w:r>
        <w:rPr>
          <w:rFonts w:ascii="Arial" w:hAnsi="Arial" w:cs="Arial"/>
        </w:rPr>
        <w:t xml:space="preserve"> Server</w:t>
      </w:r>
    </w:p>
    <w:p w14:paraId="37476A77" w14:textId="77777777" w:rsidR="000C18D1" w:rsidRDefault="000C18D1" w:rsidP="000C18D1">
      <w:pPr>
        <w:ind w:firstLine="709"/>
        <w:rPr>
          <w:rFonts w:ascii="Arial" w:hAnsi="Arial" w:cs="Arial"/>
        </w:rPr>
      </w:pPr>
      <w:proofErr w:type="spellStart"/>
      <w:r>
        <w:rPr>
          <w:rFonts w:ascii="Arial" w:hAnsi="Arial" w:cs="Arial"/>
        </w:rPr>
        <w:t>Meyertech</w:t>
      </w:r>
      <w:proofErr w:type="spellEnd"/>
      <w:r>
        <w:rPr>
          <w:rFonts w:ascii="Arial" w:hAnsi="Arial" w:cs="Arial"/>
        </w:rPr>
        <w:t xml:space="preserve"> Workstations, Monitors and Joysticks</w:t>
      </w:r>
    </w:p>
    <w:p w14:paraId="738BD4C6" w14:textId="77777777" w:rsidR="000C18D1" w:rsidRDefault="000C18D1" w:rsidP="000C18D1">
      <w:pPr>
        <w:ind w:firstLine="709"/>
        <w:rPr>
          <w:rFonts w:ascii="Arial" w:hAnsi="Arial" w:cs="Arial"/>
        </w:rPr>
      </w:pPr>
      <w:proofErr w:type="spellStart"/>
      <w:r>
        <w:rPr>
          <w:rFonts w:ascii="Arial" w:hAnsi="Arial" w:cs="Arial"/>
        </w:rPr>
        <w:t>Meyertech</w:t>
      </w:r>
      <w:proofErr w:type="spellEnd"/>
      <w:r>
        <w:rPr>
          <w:rFonts w:ascii="Arial" w:hAnsi="Arial" w:cs="Arial"/>
        </w:rPr>
        <w:t xml:space="preserve"> Video Wall Servers and Monitors</w:t>
      </w:r>
    </w:p>
    <w:p w14:paraId="2FE7FF30" w14:textId="5F48F8FE" w:rsidR="000C18D1" w:rsidRDefault="000C18D1" w:rsidP="000C18D1">
      <w:pPr>
        <w:ind w:firstLine="709"/>
        <w:rPr>
          <w:rFonts w:ascii="Arial" w:hAnsi="Arial" w:cs="Arial"/>
        </w:rPr>
      </w:pPr>
      <w:r>
        <w:rPr>
          <w:rFonts w:ascii="Arial" w:hAnsi="Arial" w:cs="Arial"/>
        </w:rPr>
        <w:t>Cabling and Power supplies</w:t>
      </w:r>
    </w:p>
    <w:p w14:paraId="244D2758" w14:textId="77777777" w:rsidR="000C18D1" w:rsidRDefault="000C18D1" w:rsidP="000C18D1">
      <w:pPr>
        <w:rPr>
          <w:rFonts w:ascii="Arial" w:hAnsi="Arial" w:cs="Arial"/>
        </w:rPr>
      </w:pPr>
    </w:p>
    <w:p w14:paraId="3B86159A" w14:textId="77777777" w:rsidR="00E843C1" w:rsidRDefault="000C18D1" w:rsidP="000C18D1">
      <w:pPr>
        <w:rPr>
          <w:rFonts w:ascii="Arial" w:hAnsi="Arial" w:cs="Arial"/>
        </w:rPr>
      </w:pPr>
      <w:r>
        <w:rPr>
          <w:rFonts w:ascii="Arial" w:hAnsi="Arial" w:cs="Arial"/>
        </w:rPr>
        <w:t>The cameras make extensive use of Node Points on the Council IT network.</w:t>
      </w:r>
    </w:p>
    <w:p w14:paraId="324CF9C3" w14:textId="77777777" w:rsidR="00E843C1" w:rsidRDefault="00E843C1" w:rsidP="000C18D1">
      <w:pPr>
        <w:rPr>
          <w:rFonts w:ascii="Arial" w:hAnsi="Arial" w:cs="Arial"/>
        </w:rPr>
      </w:pPr>
    </w:p>
    <w:p w14:paraId="3EAFF7C0" w14:textId="410AF8E2" w:rsidR="00E843C1" w:rsidRDefault="005A6629" w:rsidP="00E843C1">
      <w:pPr>
        <w:rPr>
          <w:rFonts w:ascii="Arial" w:hAnsi="Arial" w:cs="Arial"/>
        </w:rPr>
      </w:pPr>
      <w:r>
        <w:rPr>
          <w:rFonts w:ascii="Arial" w:hAnsi="Arial" w:cs="Arial"/>
        </w:rPr>
        <w:t xml:space="preserve">The only parts excluded from the </w:t>
      </w:r>
      <w:r w:rsidRPr="005A6629">
        <w:rPr>
          <w:rFonts w:ascii="Arial" w:hAnsi="Arial" w:cs="Arial"/>
          <w:i/>
          <w:iCs/>
        </w:rPr>
        <w:t>whole system</w:t>
      </w:r>
      <w:r>
        <w:rPr>
          <w:rFonts w:ascii="Arial" w:hAnsi="Arial" w:cs="Arial"/>
        </w:rPr>
        <w:t xml:space="preserve"> is the Council IT network that form the “long distance links” from Node Points to the ARC, the Core Switch in the Server Room </w:t>
      </w:r>
      <w:r w:rsidR="00E843C1">
        <w:rPr>
          <w:rFonts w:ascii="Arial" w:hAnsi="Arial" w:cs="Arial"/>
        </w:rPr>
        <w:t xml:space="preserve">and UPS </w:t>
      </w:r>
      <w:r w:rsidR="00684CAA">
        <w:rPr>
          <w:rFonts w:ascii="Arial" w:hAnsi="Arial" w:cs="Arial"/>
        </w:rPr>
        <w:t xml:space="preserve">equipment </w:t>
      </w:r>
      <w:r w:rsidR="00E843C1">
        <w:rPr>
          <w:rFonts w:ascii="Arial" w:hAnsi="Arial" w:cs="Arial"/>
        </w:rPr>
        <w:t>in the ARC</w:t>
      </w:r>
      <w:r w:rsidR="00684CAA">
        <w:rPr>
          <w:rFonts w:ascii="Arial" w:hAnsi="Arial" w:cs="Arial"/>
        </w:rPr>
        <w:t xml:space="preserve"> and the Server Room</w:t>
      </w:r>
      <w:r>
        <w:rPr>
          <w:rFonts w:ascii="Arial" w:hAnsi="Arial" w:cs="Arial"/>
        </w:rPr>
        <w:t>.</w:t>
      </w:r>
    </w:p>
    <w:p w14:paraId="47B881BC" w14:textId="1C2468C5" w:rsidR="002145A5" w:rsidRDefault="00E843C1" w:rsidP="003F4647">
      <w:pPr>
        <w:rPr>
          <w:rFonts w:ascii="Arial" w:hAnsi="Arial" w:cs="Arial"/>
        </w:rPr>
      </w:pPr>
      <w:r>
        <w:rPr>
          <w:rFonts w:ascii="Arial" w:hAnsi="Arial" w:cs="Arial"/>
        </w:rPr>
        <w:br/>
      </w:r>
      <w:r w:rsidR="003F4647">
        <w:rPr>
          <w:rFonts w:ascii="Arial" w:hAnsi="Arial" w:cs="Arial"/>
        </w:rPr>
        <w:br/>
      </w:r>
    </w:p>
    <w:p w14:paraId="55AA01E1" w14:textId="48E371B2" w:rsidR="002145A5" w:rsidRPr="000C18D1" w:rsidRDefault="002145A5" w:rsidP="00C06EBB">
      <w:pPr>
        <w:pStyle w:val="ListParagraph"/>
        <w:numPr>
          <w:ilvl w:val="0"/>
          <w:numId w:val="8"/>
        </w:numPr>
        <w:rPr>
          <w:rFonts w:ascii="Arial" w:hAnsi="Arial" w:cs="Arial"/>
          <w:b/>
          <w:bCs/>
        </w:rPr>
      </w:pPr>
      <w:r w:rsidRPr="000C18D1">
        <w:rPr>
          <w:rFonts w:ascii="Arial" w:hAnsi="Arial" w:cs="Arial"/>
          <w:b/>
          <w:bCs/>
        </w:rPr>
        <w:t>Remote Site CCTV systems</w:t>
      </w:r>
    </w:p>
    <w:p w14:paraId="4C1E197D" w14:textId="77777777" w:rsidR="002145A5" w:rsidRDefault="002145A5" w:rsidP="003F4647">
      <w:pPr>
        <w:rPr>
          <w:rFonts w:ascii="Arial" w:hAnsi="Arial" w:cs="Arial"/>
        </w:rPr>
      </w:pPr>
    </w:p>
    <w:p w14:paraId="2C60D238" w14:textId="503DAA58" w:rsidR="002145A5" w:rsidRDefault="002145A5" w:rsidP="003F4647">
      <w:pPr>
        <w:rPr>
          <w:rFonts w:ascii="Arial" w:hAnsi="Arial" w:cs="Arial"/>
        </w:rPr>
      </w:pPr>
      <w:r>
        <w:rPr>
          <w:rFonts w:ascii="Arial" w:hAnsi="Arial" w:cs="Arial"/>
        </w:rPr>
        <w:t xml:space="preserve">There are </w:t>
      </w:r>
      <w:r w:rsidR="00684CAA">
        <w:rPr>
          <w:rFonts w:ascii="Arial" w:hAnsi="Arial" w:cs="Arial"/>
        </w:rPr>
        <w:t>5</w:t>
      </w:r>
      <w:r w:rsidR="00776AB9">
        <w:rPr>
          <w:rFonts w:ascii="Arial" w:hAnsi="Arial" w:cs="Arial"/>
        </w:rPr>
        <w:t>4</w:t>
      </w:r>
      <w:r>
        <w:rPr>
          <w:rFonts w:ascii="Arial" w:hAnsi="Arial" w:cs="Arial"/>
        </w:rPr>
        <w:t xml:space="preserve"> remote site CCTV systems linked </w:t>
      </w:r>
      <w:r w:rsidR="00E843C1">
        <w:rPr>
          <w:rFonts w:ascii="Arial" w:hAnsi="Arial" w:cs="Arial"/>
        </w:rPr>
        <w:t xml:space="preserve">to the </w:t>
      </w:r>
      <w:r w:rsidR="00776AB9">
        <w:rPr>
          <w:rFonts w:ascii="Arial" w:hAnsi="Arial" w:cs="Arial"/>
        </w:rPr>
        <w:t>AR</w:t>
      </w:r>
      <w:r w:rsidR="00E843C1">
        <w:rPr>
          <w:rFonts w:ascii="Arial" w:hAnsi="Arial" w:cs="Arial"/>
        </w:rPr>
        <w:t xml:space="preserve">C </w:t>
      </w:r>
      <w:r>
        <w:rPr>
          <w:rFonts w:ascii="Arial" w:hAnsi="Arial" w:cs="Arial"/>
        </w:rPr>
        <w:t xml:space="preserve">via an IT network which are linked to computers running the Dahua Control Room software (Smart PSS) and the </w:t>
      </w:r>
      <w:proofErr w:type="spellStart"/>
      <w:r>
        <w:rPr>
          <w:rFonts w:ascii="Arial" w:hAnsi="Arial" w:cs="Arial"/>
        </w:rPr>
        <w:t>HikVision</w:t>
      </w:r>
      <w:proofErr w:type="spellEnd"/>
      <w:r>
        <w:rPr>
          <w:rFonts w:ascii="Arial" w:hAnsi="Arial" w:cs="Arial"/>
        </w:rPr>
        <w:t xml:space="preserve"> Control Room software (iVMS-4200).</w:t>
      </w:r>
    </w:p>
    <w:p w14:paraId="6659E5D3" w14:textId="77777777" w:rsidR="00E843C1" w:rsidRDefault="00E843C1" w:rsidP="003F4647">
      <w:pPr>
        <w:rPr>
          <w:rFonts w:ascii="Arial" w:hAnsi="Arial" w:cs="Arial"/>
        </w:rPr>
      </w:pPr>
    </w:p>
    <w:p w14:paraId="2C2CDC62" w14:textId="3F72EB0B" w:rsidR="00E843C1" w:rsidRDefault="00E843C1" w:rsidP="003F4647">
      <w:pPr>
        <w:rPr>
          <w:rFonts w:ascii="Arial" w:hAnsi="Arial" w:cs="Arial"/>
        </w:rPr>
      </w:pPr>
      <w:r>
        <w:rPr>
          <w:rFonts w:ascii="Arial" w:hAnsi="Arial" w:cs="Arial"/>
        </w:rPr>
        <w:t>The IT network links are maintained and configured by the Council IT Department</w:t>
      </w:r>
    </w:p>
    <w:p w14:paraId="1535DEDC" w14:textId="77777777" w:rsidR="002145A5" w:rsidRDefault="002145A5" w:rsidP="003F4647">
      <w:pPr>
        <w:rPr>
          <w:rFonts w:ascii="Arial" w:hAnsi="Arial" w:cs="Arial"/>
        </w:rPr>
      </w:pPr>
    </w:p>
    <w:p w14:paraId="401EBC5F" w14:textId="26FA10C9" w:rsidR="002145A5" w:rsidRPr="00776AB9" w:rsidRDefault="002145A5" w:rsidP="003F4647">
      <w:pPr>
        <w:rPr>
          <w:rFonts w:ascii="Arial" w:hAnsi="Arial" w:cs="Arial"/>
        </w:rPr>
      </w:pPr>
      <w:r w:rsidRPr="00776AB9">
        <w:rPr>
          <w:rFonts w:ascii="Arial" w:hAnsi="Arial" w:cs="Arial"/>
        </w:rPr>
        <w:t>Each remote site consists of one or more cameras and a remote site Video Recorder.</w:t>
      </w:r>
    </w:p>
    <w:p w14:paraId="7FA1558B" w14:textId="6DCABA27" w:rsidR="002145A5" w:rsidRDefault="002145A5" w:rsidP="003F4647">
      <w:pPr>
        <w:rPr>
          <w:rFonts w:ascii="Arial" w:hAnsi="Arial" w:cs="Arial"/>
        </w:rPr>
      </w:pPr>
      <w:r w:rsidRPr="00776AB9">
        <w:rPr>
          <w:rFonts w:ascii="Arial" w:hAnsi="Arial" w:cs="Arial"/>
        </w:rPr>
        <w:t>These are not included in the scope of this tender.</w:t>
      </w:r>
    </w:p>
    <w:p w14:paraId="61A32549" w14:textId="77777777" w:rsidR="00B611D7" w:rsidRDefault="00B611D7" w:rsidP="003F4647">
      <w:pPr>
        <w:rPr>
          <w:rFonts w:ascii="Arial" w:hAnsi="Arial" w:cs="Arial"/>
        </w:rPr>
      </w:pPr>
    </w:p>
    <w:p w14:paraId="5A16F469" w14:textId="0A2DC309" w:rsidR="00B611D7" w:rsidRDefault="00B611D7" w:rsidP="003F4647">
      <w:pPr>
        <w:rPr>
          <w:rFonts w:ascii="Arial" w:hAnsi="Arial" w:cs="Arial"/>
        </w:rPr>
      </w:pPr>
      <w:r>
        <w:rPr>
          <w:rFonts w:ascii="Arial" w:hAnsi="Arial" w:cs="Arial"/>
        </w:rPr>
        <w:t>The Maintenance Service must cover the Control Room Viewing system for the remote sites including computers, screens, software and the link to the IT network.</w:t>
      </w:r>
    </w:p>
    <w:p w14:paraId="6E54D946" w14:textId="77777777" w:rsidR="00B611D7" w:rsidRDefault="00B611D7" w:rsidP="003F4647">
      <w:pPr>
        <w:rPr>
          <w:rFonts w:ascii="Arial" w:hAnsi="Arial" w:cs="Arial"/>
        </w:rPr>
      </w:pPr>
    </w:p>
    <w:p w14:paraId="3293F98B" w14:textId="7B8687AE" w:rsidR="00B611D7" w:rsidRDefault="00B611D7" w:rsidP="003F4647">
      <w:pPr>
        <w:rPr>
          <w:rFonts w:ascii="Arial" w:hAnsi="Arial" w:cs="Arial"/>
        </w:rPr>
      </w:pPr>
      <w:r>
        <w:rPr>
          <w:rFonts w:ascii="Arial" w:hAnsi="Arial" w:cs="Arial"/>
        </w:rPr>
        <w:t>It must also include integrating remote sites to the Control Room viewing software or re-configuring existing sites on the Control Room viewing software for up to 10 remote sites per annum.</w:t>
      </w:r>
    </w:p>
    <w:p w14:paraId="4A32D993" w14:textId="77777777" w:rsidR="00B611D7" w:rsidRDefault="00B611D7" w:rsidP="003F4647">
      <w:pPr>
        <w:rPr>
          <w:rFonts w:ascii="Arial" w:hAnsi="Arial" w:cs="Arial"/>
        </w:rPr>
      </w:pPr>
    </w:p>
    <w:p w14:paraId="17ACE02A" w14:textId="77777777" w:rsidR="002145A5" w:rsidRDefault="002145A5" w:rsidP="003F4647">
      <w:pPr>
        <w:rPr>
          <w:rFonts w:ascii="Arial" w:hAnsi="Arial" w:cs="Arial"/>
        </w:rPr>
      </w:pPr>
    </w:p>
    <w:p w14:paraId="0F95D690" w14:textId="20ACBD4D" w:rsidR="00E843C1" w:rsidRPr="00E843C1" w:rsidRDefault="00E843C1" w:rsidP="00C06EBB">
      <w:pPr>
        <w:pStyle w:val="ListParagraph"/>
        <w:numPr>
          <w:ilvl w:val="0"/>
          <w:numId w:val="8"/>
        </w:numPr>
        <w:rPr>
          <w:rFonts w:ascii="Arial" w:hAnsi="Arial" w:cs="Arial"/>
          <w:b/>
          <w:bCs/>
        </w:rPr>
      </w:pPr>
      <w:r>
        <w:rPr>
          <w:rFonts w:ascii="Arial" w:hAnsi="Arial" w:cs="Arial"/>
          <w:b/>
          <w:bCs/>
        </w:rPr>
        <w:t>Ad-Hoc work</w:t>
      </w:r>
    </w:p>
    <w:p w14:paraId="5825EB74" w14:textId="787D27C4" w:rsidR="00E843C1" w:rsidRDefault="00E843C1" w:rsidP="003F4647">
      <w:pPr>
        <w:rPr>
          <w:rFonts w:ascii="Arial" w:hAnsi="Arial" w:cs="Arial"/>
        </w:rPr>
      </w:pPr>
      <w:r>
        <w:rPr>
          <w:rFonts w:ascii="Arial" w:hAnsi="Arial" w:cs="Arial"/>
        </w:rPr>
        <w:t>The winning contractor may be invited to price for additional works, for example installing some new public space CCTV cameras or installing equipment in a Remote Site.</w:t>
      </w:r>
      <w:r>
        <w:rPr>
          <w:rFonts w:ascii="Arial" w:hAnsi="Arial" w:cs="Arial"/>
        </w:rPr>
        <w:br/>
      </w:r>
    </w:p>
    <w:p w14:paraId="7C457491" w14:textId="77777777" w:rsidR="00E843C1" w:rsidRDefault="00E843C1" w:rsidP="003F4647">
      <w:pPr>
        <w:rPr>
          <w:rFonts w:ascii="Arial" w:hAnsi="Arial" w:cs="Arial"/>
        </w:rPr>
      </w:pPr>
    </w:p>
    <w:p w14:paraId="5D0E2513" w14:textId="0D8F0BB3" w:rsidR="00E843C1" w:rsidRPr="00E843C1" w:rsidRDefault="00E843C1" w:rsidP="00C06EBB">
      <w:pPr>
        <w:pStyle w:val="ListParagraph"/>
        <w:numPr>
          <w:ilvl w:val="0"/>
          <w:numId w:val="8"/>
        </w:numPr>
        <w:rPr>
          <w:rFonts w:ascii="Arial" w:hAnsi="Arial" w:cs="Arial"/>
          <w:b/>
          <w:bCs/>
        </w:rPr>
      </w:pPr>
      <w:r>
        <w:rPr>
          <w:rFonts w:ascii="Arial" w:hAnsi="Arial" w:cs="Arial"/>
          <w:b/>
          <w:bCs/>
        </w:rPr>
        <w:lastRenderedPageBreak/>
        <w:t>Items not in scope</w:t>
      </w:r>
    </w:p>
    <w:p w14:paraId="1DC373AD" w14:textId="2E514964" w:rsidR="000C18D1" w:rsidRDefault="000C18D1" w:rsidP="003F4647">
      <w:pPr>
        <w:rPr>
          <w:rFonts w:ascii="Arial" w:hAnsi="Arial" w:cs="Arial"/>
        </w:rPr>
      </w:pPr>
    </w:p>
    <w:p w14:paraId="333EA711" w14:textId="77777777" w:rsidR="00E843C1" w:rsidRDefault="000C18D1" w:rsidP="003F4647">
      <w:pPr>
        <w:rPr>
          <w:rFonts w:ascii="Arial" w:hAnsi="Arial" w:cs="Arial"/>
        </w:rPr>
      </w:pPr>
      <w:r>
        <w:rPr>
          <w:rFonts w:ascii="Arial" w:hAnsi="Arial" w:cs="Arial"/>
        </w:rPr>
        <w:t>The Maintenance Service does not cover</w:t>
      </w:r>
    </w:p>
    <w:p w14:paraId="02D03575" w14:textId="77777777" w:rsidR="00E843C1" w:rsidRPr="00E843C1" w:rsidRDefault="000C18D1" w:rsidP="00C06EBB">
      <w:pPr>
        <w:pStyle w:val="ListParagraph"/>
        <w:numPr>
          <w:ilvl w:val="0"/>
          <w:numId w:val="9"/>
        </w:numPr>
        <w:rPr>
          <w:rFonts w:ascii="Arial" w:hAnsi="Arial" w:cs="Arial"/>
        </w:rPr>
      </w:pPr>
      <w:r w:rsidRPr="00E843C1">
        <w:rPr>
          <w:rFonts w:ascii="Arial" w:hAnsi="Arial" w:cs="Arial"/>
        </w:rPr>
        <w:t xml:space="preserve">the </w:t>
      </w:r>
      <w:proofErr w:type="spellStart"/>
      <w:r w:rsidRPr="00E843C1">
        <w:rPr>
          <w:rFonts w:ascii="Arial" w:hAnsi="Arial" w:cs="Arial"/>
        </w:rPr>
        <w:t>Synectics</w:t>
      </w:r>
      <w:proofErr w:type="spellEnd"/>
      <w:r w:rsidRPr="00E843C1">
        <w:rPr>
          <w:rFonts w:ascii="Arial" w:hAnsi="Arial" w:cs="Arial"/>
        </w:rPr>
        <w:t xml:space="preserve"> system from another Local Authority</w:t>
      </w:r>
    </w:p>
    <w:p w14:paraId="3973C125" w14:textId="24170D4E" w:rsidR="000C18D1" w:rsidRPr="00E843C1" w:rsidRDefault="000C18D1" w:rsidP="00C06EBB">
      <w:pPr>
        <w:pStyle w:val="ListParagraph"/>
        <w:numPr>
          <w:ilvl w:val="0"/>
          <w:numId w:val="9"/>
        </w:numPr>
        <w:rPr>
          <w:rFonts w:ascii="Arial" w:hAnsi="Arial" w:cs="Arial"/>
        </w:rPr>
      </w:pPr>
      <w:r w:rsidRPr="00E843C1">
        <w:rPr>
          <w:rFonts w:ascii="Arial" w:hAnsi="Arial" w:cs="Arial"/>
        </w:rPr>
        <w:t>the Telecare equipment</w:t>
      </w:r>
    </w:p>
    <w:p w14:paraId="233D7D44" w14:textId="65F65446" w:rsidR="00E843C1" w:rsidRDefault="00E843C1" w:rsidP="00C06EBB">
      <w:pPr>
        <w:pStyle w:val="ListParagraph"/>
        <w:numPr>
          <w:ilvl w:val="0"/>
          <w:numId w:val="9"/>
        </w:numPr>
        <w:rPr>
          <w:rFonts w:ascii="Arial" w:hAnsi="Arial" w:cs="Arial"/>
        </w:rPr>
      </w:pPr>
      <w:r w:rsidRPr="00776AB9">
        <w:rPr>
          <w:rFonts w:ascii="Arial" w:hAnsi="Arial" w:cs="Arial"/>
        </w:rPr>
        <w:t xml:space="preserve">the </w:t>
      </w:r>
      <w:r w:rsidR="00263DAF">
        <w:rPr>
          <w:rFonts w:ascii="Arial" w:hAnsi="Arial" w:cs="Arial"/>
        </w:rPr>
        <w:t>C</w:t>
      </w:r>
      <w:r w:rsidR="009B46EA" w:rsidRPr="00776AB9">
        <w:rPr>
          <w:rFonts w:ascii="Arial" w:hAnsi="Arial" w:cs="Arial"/>
        </w:rPr>
        <w:t xml:space="preserve">ameras connected via </w:t>
      </w:r>
      <w:r w:rsidRPr="00776AB9">
        <w:rPr>
          <w:rFonts w:ascii="Arial" w:hAnsi="Arial" w:cs="Arial"/>
        </w:rPr>
        <w:t xml:space="preserve">4G or 5G </w:t>
      </w:r>
      <w:r w:rsidR="009B46EA" w:rsidRPr="00776AB9">
        <w:rPr>
          <w:rFonts w:ascii="Arial" w:hAnsi="Arial" w:cs="Arial"/>
        </w:rPr>
        <w:t>Data SIMs</w:t>
      </w:r>
      <w:r w:rsidR="00263DAF">
        <w:rPr>
          <w:rFonts w:ascii="Arial" w:hAnsi="Arial" w:cs="Arial"/>
        </w:rPr>
        <w:t xml:space="preserve"> (approx. 20 cameras)</w:t>
      </w:r>
    </w:p>
    <w:p w14:paraId="5858ECAA" w14:textId="4F7C35D6" w:rsidR="00153564" w:rsidRPr="00776AB9" w:rsidRDefault="00153564" w:rsidP="00C06EBB">
      <w:pPr>
        <w:pStyle w:val="ListParagraph"/>
        <w:numPr>
          <w:ilvl w:val="0"/>
          <w:numId w:val="9"/>
        </w:numPr>
        <w:rPr>
          <w:rFonts w:ascii="Arial" w:hAnsi="Arial" w:cs="Arial"/>
        </w:rPr>
      </w:pPr>
      <w:r>
        <w:rPr>
          <w:rFonts w:ascii="Arial" w:hAnsi="Arial" w:cs="Arial"/>
        </w:rPr>
        <w:t>Patriot alarm receiving software</w:t>
      </w:r>
    </w:p>
    <w:p w14:paraId="173E1720" w14:textId="77777777" w:rsidR="00C37B22" w:rsidRDefault="00C37B22" w:rsidP="002145A5">
      <w:pPr>
        <w:rPr>
          <w:rFonts w:ascii="Arial" w:hAnsi="Arial" w:cs="Arial"/>
        </w:rPr>
      </w:pPr>
    </w:p>
    <w:p w14:paraId="4409D77A" w14:textId="360BE54F" w:rsidR="00263DAF" w:rsidRDefault="00263DAF">
      <w:pPr>
        <w:widowControl/>
        <w:suppressAutoHyphens w:val="0"/>
        <w:rPr>
          <w:rFonts w:ascii="Arial" w:eastAsia="Times New Roman" w:hAnsi="Arial"/>
          <w:b/>
          <w:bCs/>
          <w:kern w:val="32"/>
          <w:lang w:val="x-none" w:eastAsia="en-US"/>
        </w:rPr>
      </w:pPr>
      <w:r>
        <w:br w:type="page"/>
      </w:r>
    </w:p>
    <w:p w14:paraId="489C4DA5" w14:textId="77777777" w:rsidR="00C773B9" w:rsidRPr="00EA2175" w:rsidRDefault="009B0C76" w:rsidP="00C773B9">
      <w:pPr>
        <w:pStyle w:val="Heading1"/>
      </w:pPr>
      <w:bookmarkStart w:id="2" w:name="_Toc234848921"/>
      <w:r>
        <w:lastRenderedPageBreak/>
        <w:t xml:space="preserve">Summary of Existing </w:t>
      </w:r>
      <w:r w:rsidR="00C773B9" w:rsidRPr="00EA2175">
        <w:t>System</w:t>
      </w:r>
      <w:bookmarkEnd w:id="2"/>
    </w:p>
    <w:p w14:paraId="2F5B831E" w14:textId="43726F85" w:rsidR="00376E3E" w:rsidRPr="00EA2175" w:rsidRDefault="00DB174F" w:rsidP="00376E3E">
      <w:pPr>
        <w:pStyle w:val="Heading2"/>
      </w:pPr>
      <w:bookmarkStart w:id="3" w:name="_Toc234848922"/>
      <w:r>
        <w:t xml:space="preserve">Public Space </w:t>
      </w:r>
      <w:r w:rsidR="00376E3E">
        <w:t>Camera Locations</w:t>
      </w:r>
      <w:bookmarkEnd w:id="3"/>
    </w:p>
    <w:p w14:paraId="64C1D702" w14:textId="77777777" w:rsidR="00376E3E" w:rsidRDefault="00376E3E" w:rsidP="00C773B9">
      <w:pPr>
        <w:rPr>
          <w:rFonts w:ascii="Arial" w:hAnsi="Arial" w:cs="Arial"/>
          <w:lang w:eastAsia="en-US"/>
        </w:rPr>
      </w:pPr>
    </w:p>
    <w:p w14:paraId="19879417" w14:textId="00AE1726" w:rsidR="00DB174F" w:rsidRDefault="00376E3E" w:rsidP="00376E3E">
      <w:pPr>
        <w:rPr>
          <w:rFonts w:ascii="Arial" w:hAnsi="Arial" w:cs="Arial"/>
          <w:lang w:eastAsia="en-US"/>
        </w:rPr>
      </w:pPr>
      <w:r w:rsidRPr="007835B9">
        <w:rPr>
          <w:rFonts w:ascii="Arial" w:hAnsi="Arial" w:cs="Arial"/>
          <w:lang w:eastAsia="en-US"/>
        </w:rPr>
        <w:t>Camera</w:t>
      </w:r>
      <w:r>
        <w:rPr>
          <w:rFonts w:ascii="Arial" w:hAnsi="Arial" w:cs="Arial"/>
          <w:lang w:eastAsia="en-US"/>
        </w:rPr>
        <w:t xml:space="preserve"> location maps are </w:t>
      </w:r>
      <w:r w:rsidR="00DB174F">
        <w:rPr>
          <w:rFonts w:ascii="Arial" w:hAnsi="Arial" w:cs="Arial"/>
          <w:lang w:eastAsia="en-US"/>
        </w:rPr>
        <w:t>online at</w:t>
      </w:r>
    </w:p>
    <w:p w14:paraId="1208D2A7" w14:textId="77777777" w:rsidR="00DB174F" w:rsidRPr="00E843C1" w:rsidRDefault="00DB174F" w:rsidP="00DB174F">
      <w:pPr>
        <w:widowControl/>
        <w:suppressAutoHyphens w:val="0"/>
        <w:rPr>
          <w:bCs/>
          <w:lang w:eastAsia="en-US"/>
        </w:rPr>
      </w:pPr>
    </w:p>
    <w:p w14:paraId="77860650" w14:textId="77777777" w:rsidR="00DB174F" w:rsidRDefault="00DB174F" w:rsidP="00DB174F">
      <w:pPr>
        <w:widowControl/>
        <w:suppressAutoHyphens w:val="0"/>
        <w:rPr>
          <w:bCs/>
          <w:lang w:eastAsia="en-US"/>
        </w:rPr>
      </w:pPr>
      <w:hyperlink r:id="rId12" w:history="1">
        <w:r w:rsidRPr="00CF686F">
          <w:rPr>
            <w:rStyle w:val="Hyperlink"/>
            <w:bCs/>
            <w:lang w:eastAsia="en-US"/>
          </w:rPr>
          <w:t>https://www.conwy.gov.uk/en/Resident/Crime-and-emergencies/Crime/CCTV/CCTV-Camera-Location-Map.aspx</w:t>
        </w:r>
      </w:hyperlink>
    </w:p>
    <w:p w14:paraId="05AA2F75" w14:textId="77777777" w:rsidR="00376E3E" w:rsidRDefault="00376E3E" w:rsidP="00376E3E">
      <w:pPr>
        <w:rPr>
          <w:rFonts w:ascii="Arial" w:hAnsi="Arial" w:cs="Arial"/>
          <w:lang w:eastAsia="en-US"/>
        </w:rPr>
      </w:pPr>
    </w:p>
    <w:p w14:paraId="7EDD17F7" w14:textId="2DA02163" w:rsidR="00DB174F" w:rsidRPr="00DB174F" w:rsidRDefault="00DB174F" w:rsidP="00C06EBB">
      <w:pPr>
        <w:numPr>
          <w:ilvl w:val="0"/>
          <w:numId w:val="7"/>
        </w:numPr>
        <w:rPr>
          <w:rFonts w:ascii="Arial" w:hAnsi="Arial" w:cs="Arial"/>
          <w:lang w:eastAsia="en-US"/>
        </w:rPr>
      </w:pPr>
      <w:r w:rsidRPr="00DB174F">
        <w:rPr>
          <w:rFonts w:ascii="Arial" w:hAnsi="Arial" w:cs="Arial"/>
          <w:lang w:eastAsia="en-US"/>
        </w:rPr>
        <w:t>Abergele/Pensarn/Kinmel Bay (1</w:t>
      </w:r>
      <w:r w:rsidR="00F535A1">
        <w:rPr>
          <w:rFonts w:ascii="Arial" w:hAnsi="Arial" w:cs="Arial"/>
          <w:lang w:eastAsia="en-US"/>
        </w:rPr>
        <w:t>2</w:t>
      </w:r>
      <w:r w:rsidRPr="00DB174F">
        <w:rPr>
          <w:rFonts w:ascii="Arial" w:hAnsi="Arial" w:cs="Arial"/>
          <w:lang w:eastAsia="en-US"/>
        </w:rPr>
        <w:t>)</w:t>
      </w:r>
    </w:p>
    <w:p w14:paraId="29B9E698" w14:textId="566B44E7" w:rsidR="009B46EA" w:rsidRPr="00DB174F" w:rsidRDefault="009B46EA" w:rsidP="00C06EBB">
      <w:pPr>
        <w:numPr>
          <w:ilvl w:val="0"/>
          <w:numId w:val="7"/>
        </w:numPr>
        <w:rPr>
          <w:rFonts w:ascii="Arial" w:hAnsi="Arial" w:cs="Arial"/>
          <w:lang w:eastAsia="en-US"/>
        </w:rPr>
      </w:pPr>
      <w:proofErr w:type="spellStart"/>
      <w:r w:rsidRPr="00DB174F">
        <w:rPr>
          <w:rFonts w:ascii="Arial" w:hAnsi="Arial" w:cs="Arial"/>
          <w:lang w:eastAsia="en-US"/>
        </w:rPr>
        <w:t>Betys</w:t>
      </w:r>
      <w:proofErr w:type="spellEnd"/>
      <w:r w:rsidRPr="00DB174F">
        <w:rPr>
          <w:rFonts w:ascii="Arial" w:hAnsi="Arial" w:cs="Arial"/>
          <w:lang w:eastAsia="en-US"/>
        </w:rPr>
        <w:t>-y-Coed (3)</w:t>
      </w:r>
    </w:p>
    <w:p w14:paraId="1ADFDDBF" w14:textId="7EB060D6"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Colwyn Bay (</w:t>
      </w:r>
      <w:r w:rsidR="009B46EA" w:rsidRPr="00DB174F">
        <w:rPr>
          <w:rFonts w:ascii="Arial" w:hAnsi="Arial" w:cs="Arial"/>
          <w:lang w:eastAsia="en-US"/>
        </w:rPr>
        <w:t>30</w:t>
      </w:r>
      <w:r w:rsidRPr="00DB174F">
        <w:rPr>
          <w:rFonts w:ascii="Arial" w:hAnsi="Arial" w:cs="Arial"/>
          <w:lang w:eastAsia="en-US"/>
        </w:rPr>
        <w:t>)</w:t>
      </w:r>
    </w:p>
    <w:p w14:paraId="194A9F03" w14:textId="59824C86"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Conwy (11)</w:t>
      </w:r>
    </w:p>
    <w:p w14:paraId="78EB75CC" w14:textId="77777777"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Glan Conwy (1)</w:t>
      </w:r>
    </w:p>
    <w:p w14:paraId="0376CEC6" w14:textId="46623A59"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Llandudno (</w:t>
      </w:r>
      <w:r w:rsidR="009B46EA" w:rsidRPr="00DB174F">
        <w:rPr>
          <w:rFonts w:ascii="Arial" w:hAnsi="Arial" w:cs="Arial"/>
          <w:lang w:eastAsia="en-US"/>
        </w:rPr>
        <w:t>31</w:t>
      </w:r>
      <w:r w:rsidRPr="00DB174F">
        <w:rPr>
          <w:rFonts w:ascii="Arial" w:hAnsi="Arial" w:cs="Arial"/>
          <w:lang w:eastAsia="en-US"/>
        </w:rPr>
        <w:t>)</w:t>
      </w:r>
    </w:p>
    <w:p w14:paraId="66880AF7" w14:textId="76D50963"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 xml:space="preserve">Llandudno Junction </w:t>
      </w:r>
      <w:r w:rsidR="00DB174F" w:rsidRPr="00DB174F">
        <w:rPr>
          <w:rFonts w:ascii="Arial" w:hAnsi="Arial" w:cs="Arial"/>
          <w:lang w:eastAsia="en-US"/>
        </w:rPr>
        <w:t xml:space="preserve">and </w:t>
      </w:r>
      <w:proofErr w:type="spellStart"/>
      <w:r w:rsidR="00DB174F" w:rsidRPr="00DB174F">
        <w:rPr>
          <w:rFonts w:ascii="Arial" w:hAnsi="Arial" w:cs="Arial"/>
          <w:lang w:eastAsia="en-US"/>
        </w:rPr>
        <w:t>Deganwy</w:t>
      </w:r>
      <w:proofErr w:type="spellEnd"/>
      <w:r w:rsidR="00DB174F" w:rsidRPr="00DB174F">
        <w:rPr>
          <w:rFonts w:ascii="Arial" w:hAnsi="Arial" w:cs="Arial"/>
          <w:lang w:eastAsia="en-US"/>
        </w:rPr>
        <w:t xml:space="preserve"> </w:t>
      </w:r>
      <w:r w:rsidRPr="00DB174F">
        <w:rPr>
          <w:rFonts w:ascii="Arial" w:hAnsi="Arial" w:cs="Arial"/>
          <w:lang w:eastAsia="en-US"/>
        </w:rPr>
        <w:t>(</w:t>
      </w:r>
      <w:r w:rsidR="009B46EA" w:rsidRPr="00DB174F">
        <w:rPr>
          <w:rFonts w:ascii="Arial" w:hAnsi="Arial" w:cs="Arial"/>
          <w:lang w:eastAsia="en-US"/>
        </w:rPr>
        <w:t>11</w:t>
      </w:r>
      <w:r w:rsidRPr="00DB174F">
        <w:rPr>
          <w:rFonts w:ascii="Arial" w:hAnsi="Arial" w:cs="Arial"/>
          <w:lang w:eastAsia="en-US"/>
        </w:rPr>
        <w:t>)</w:t>
      </w:r>
    </w:p>
    <w:p w14:paraId="38A1AA19" w14:textId="0965855D" w:rsidR="009B46EA" w:rsidRPr="00DB174F" w:rsidRDefault="009B46EA" w:rsidP="00C06EBB">
      <w:pPr>
        <w:numPr>
          <w:ilvl w:val="0"/>
          <w:numId w:val="7"/>
        </w:numPr>
        <w:rPr>
          <w:rFonts w:ascii="Arial" w:hAnsi="Arial" w:cs="Arial"/>
          <w:lang w:eastAsia="en-US"/>
        </w:rPr>
      </w:pPr>
      <w:r w:rsidRPr="00DB174F">
        <w:rPr>
          <w:rFonts w:ascii="Arial" w:hAnsi="Arial" w:cs="Arial"/>
          <w:lang w:eastAsia="en-US"/>
        </w:rPr>
        <w:t>Llanfairfechan (2)</w:t>
      </w:r>
    </w:p>
    <w:p w14:paraId="1A000CC3" w14:textId="4EE5FE7E" w:rsidR="009B46EA" w:rsidRPr="00DB174F" w:rsidRDefault="009B46EA" w:rsidP="00C06EBB">
      <w:pPr>
        <w:numPr>
          <w:ilvl w:val="0"/>
          <w:numId w:val="7"/>
        </w:numPr>
        <w:rPr>
          <w:rFonts w:ascii="Arial" w:hAnsi="Arial" w:cs="Arial"/>
          <w:lang w:eastAsia="en-US"/>
        </w:rPr>
      </w:pPr>
      <w:proofErr w:type="spellStart"/>
      <w:r w:rsidRPr="00DB174F">
        <w:rPr>
          <w:rFonts w:ascii="Arial" w:hAnsi="Arial" w:cs="Arial"/>
          <w:lang w:eastAsia="en-US"/>
        </w:rPr>
        <w:t>Llanwrst</w:t>
      </w:r>
      <w:proofErr w:type="spellEnd"/>
      <w:r w:rsidRPr="00DB174F">
        <w:rPr>
          <w:rFonts w:ascii="Arial" w:hAnsi="Arial" w:cs="Arial"/>
          <w:lang w:eastAsia="en-US"/>
        </w:rPr>
        <w:t xml:space="preserve"> (1)</w:t>
      </w:r>
    </w:p>
    <w:p w14:paraId="0C1992C1" w14:textId="377913B7"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Mochdre (</w:t>
      </w:r>
      <w:r w:rsidR="009B46EA" w:rsidRPr="00DB174F">
        <w:rPr>
          <w:rFonts w:ascii="Arial" w:hAnsi="Arial" w:cs="Arial"/>
          <w:lang w:eastAsia="en-US"/>
        </w:rPr>
        <w:t>4</w:t>
      </w:r>
      <w:r w:rsidRPr="00DB174F">
        <w:rPr>
          <w:rFonts w:ascii="Arial" w:hAnsi="Arial" w:cs="Arial"/>
          <w:lang w:eastAsia="en-US"/>
        </w:rPr>
        <w:t>)</w:t>
      </w:r>
    </w:p>
    <w:p w14:paraId="156E5DB9" w14:textId="631CA066" w:rsidR="009B46EA" w:rsidRPr="00DB174F" w:rsidRDefault="00376E3E" w:rsidP="00C06EBB">
      <w:pPr>
        <w:numPr>
          <w:ilvl w:val="0"/>
          <w:numId w:val="7"/>
        </w:numPr>
        <w:rPr>
          <w:rFonts w:ascii="Arial" w:hAnsi="Arial" w:cs="Arial"/>
          <w:lang w:eastAsia="en-US"/>
        </w:rPr>
      </w:pPr>
      <w:r w:rsidRPr="00DB174F">
        <w:rPr>
          <w:rFonts w:ascii="Arial" w:hAnsi="Arial" w:cs="Arial"/>
          <w:lang w:eastAsia="en-US"/>
        </w:rPr>
        <w:t>Old Colwyn</w:t>
      </w:r>
      <w:r w:rsidR="00DB174F" w:rsidRPr="00DB174F">
        <w:rPr>
          <w:rFonts w:ascii="Arial" w:hAnsi="Arial" w:cs="Arial"/>
          <w:lang w:eastAsia="en-US"/>
        </w:rPr>
        <w:t xml:space="preserve"> and Llysfaen</w:t>
      </w:r>
      <w:r w:rsidRPr="00DB174F">
        <w:rPr>
          <w:rFonts w:ascii="Arial" w:hAnsi="Arial" w:cs="Arial"/>
          <w:lang w:eastAsia="en-US"/>
        </w:rPr>
        <w:t xml:space="preserve"> </w:t>
      </w:r>
      <w:r w:rsidR="009B46EA" w:rsidRPr="00DB174F">
        <w:rPr>
          <w:rFonts w:ascii="Arial" w:hAnsi="Arial" w:cs="Arial"/>
          <w:lang w:eastAsia="en-US"/>
        </w:rPr>
        <w:t>(6)</w:t>
      </w:r>
    </w:p>
    <w:p w14:paraId="77606483" w14:textId="77777777" w:rsidR="00376E3E" w:rsidRPr="00DB174F" w:rsidRDefault="00376E3E" w:rsidP="00C06EBB">
      <w:pPr>
        <w:numPr>
          <w:ilvl w:val="0"/>
          <w:numId w:val="7"/>
        </w:numPr>
        <w:rPr>
          <w:rFonts w:ascii="Arial" w:hAnsi="Arial" w:cs="Arial"/>
          <w:lang w:eastAsia="en-US"/>
        </w:rPr>
      </w:pPr>
      <w:proofErr w:type="spellStart"/>
      <w:r w:rsidRPr="00DB174F">
        <w:rPr>
          <w:rFonts w:ascii="Arial" w:hAnsi="Arial" w:cs="Arial"/>
          <w:lang w:eastAsia="en-US"/>
        </w:rPr>
        <w:t>Penmaenmawr</w:t>
      </w:r>
      <w:proofErr w:type="spellEnd"/>
      <w:r w:rsidRPr="00DB174F">
        <w:rPr>
          <w:rFonts w:ascii="Arial" w:hAnsi="Arial" w:cs="Arial"/>
          <w:lang w:eastAsia="en-US"/>
        </w:rPr>
        <w:t xml:space="preserve"> (3)</w:t>
      </w:r>
    </w:p>
    <w:p w14:paraId="4F90915B" w14:textId="07CF0B6B" w:rsidR="00376E3E" w:rsidRPr="00DB174F" w:rsidRDefault="00376E3E" w:rsidP="00C06EBB">
      <w:pPr>
        <w:numPr>
          <w:ilvl w:val="0"/>
          <w:numId w:val="7"/>
        </w:numPr>
        <w:rPr>
          <w:rFonts w:ascii="Arial" w:hAnsi="Arial" w:cs="Arial"/>
          <w:lang w:eastAsia="en-US"/>
        </w:rPr>
      </w:pPr>
      <w:r w:rsidRPr="00DB174F">
        <w:rPr>
          <w:rFonts w:ascii="Arial" w:hAnsi="Arial" w:cs="Arial"/>
          <w:lang w:eastAsia="en-US"/>
        </w:rPr>
        <w:t>Rhos on Sea (</w:t>
      </w:r>
      <w:r w:rsidR="009B46EA" w:rsidRPr="00DB174F">
        <w:rPr>
          <w:rFonts w:ascii="Arial" w:hAnsi="Arial" w:cs="Arial"/>
          <w:lang w:eastAsia="en-US"/>
        </w:rPr>
        <w:t>8</w:t>
      </w:r>
      <w:r w:rsidRPr="00DB174F">
        <w:rPr>
          <w:rFonts w:ascii="Arial" w:hAnsi="Arial" w:cs="Arial"/>
          <w:lang w:eastAsia="en-US"/>
        </w:rPr>
        <w:t>)</w:t>
      </w:r>
    </w:p>
    <w:p w14:paraId="78252F37" w14:textId="77777777" w:rsidR="00376E3E" w:rsidRPr="00E843C1" w:rsidRDefault="00376E3E" w:rsidP="00376E3E">
      <w:pPr>
        <w:rPr>
          <w:rFonts w:ascii="Arial" w:hAnsi="Arial" w:cs="Arial"/>
          <w:highlight w:val="yellow"/>
          <w:lang w:eastAsia="en-US"/>
        </w:rPr>
      </w:pPr>
    </w:p>
    <w:p w14:paraId="4591450B" w14:textId="732D9F04" w:rsidR="00376E3E" w:rsidRPr="00DB174F" w:rsidRDefault="00376E3E" w:rsidP="00376E3E">
      <w:pPr>
        <w:ind w:firstLine="709"/>
        <w:rPr>
          <w:rFonts w:ascii="Arial" w:hAnsi="Arial" w:cs="Arial"/>
          <w:b/>
          <w:bCs/>
          <w:lang w:eastAsia="en-US"/>
        </w:rPr>
      </w:pPr>
      <w:r w:rsidRPr="00DB174F">
        <w:rPr>
          <w:rFonts w:ascii="Arial" w:hAnsi="Arial" w:cs="Arial"/>
          <w:b/>
          <w:bCs/>
          <w:lang w:eastAsia="en-US"/>
        </w:rPr>
        <w:t xml:space="preserve">Total </w:t>
      </w:r>
      <w:r w:rsidR="009B46EA" w:rsidRPr="00DB174F">
        <w:rPr>
          <w:rFonts w:ascii="Arial" w:hAnsi="Arial" w:cs="Arial"/>
          <w:b/>
          <w:bCs/>
          <w:lang w:eastAsia="en-US"/>
        </w:rPr>
        <w:t>12</w:t>
      </w:r>
      <w:r w:rsidR="00F535A1">
        <w:rPr>
          <w:rFonts w:ascii="Arial" w:hAnsi="Arial" w:cs="Arial"/>
          <w:b/>
          <w:bCs/>
          <w:lang w:eastAsia="en-US"/>
        </w:rPr>
        <w:t>3</w:t>
      </w:r>
      <w:r w:rsidRPr="00DB174F">
        <w:rPr>
          <w:rFonts w:ascii="Arial" w:hAnsi="Arial" w:cs="Arial"/>
          <w:b/>
          <w:bCs/>
          <w:lang w:eastAsia="en-US"/>
        </w:rPr>
        <w:t xml:space="preserve"> camera</w:t>
      </w:r>
      <w:r w:rsidR="00DB174F">
        <w:rPr>
          <w:rFonts w:ascii="Arial" w:hAnsi="Arial" w:cs="Arial"/>
          <w:b/>
          <w:bCs/>
          <w:lang w:eastAsia="en-US"/>
        </w:rPr>
        <w:t>s</w:t>
      </w:r>
    </w:p>
    <w:p w14:paraId="03665E34" w14:textId="77777777" w:rsidR="00EE0479" w:rsidRDefault="00EE0479" w:rsidP="00376E3E">
      <w:pPr>
        <w:ind w:firstLine="709"/>
        <w:rPr>
          <w:rFonts w:ascii="Arial" w:hAnsi="Arial" w:cs="Arial"/>
          <w:lang w:eastAsia="en-US"/>
        </w:rPr>
      </w:pPr>
    </w:p>
    <w:p w14:paraId="7261DB5B" w14:textId="10EA9864" w:rsidR="00376E3E" w:rsidRPr="00EA2175" w:rsidRDefault="00DB174F" w:rsidP="00376E3E">
      <w:pPr>
        <w:pStyle w:val="Heading2"/>
      </w:pPr>
      <w:bookmarkStart w:id="4" w:name="_Toc234848923"/>
      <w:r>
        <w:t xml:space="preserve">Public Space </w:t>
      </w:r>
      <w:r w:rsidR="00376E3E">
        <w:t>Camera Types</w:t>
      </w:r>
      <w:bookmarkEnd w:id="4"/>
    </w:p>
    <w:p w14:paraId="01960EC5" w14:textId="1691FD44" w:rsidR="00DB174F" w:rsidRDefault="00DB174F" w:rsidP="00376E3E">
      <w:pPr>
        <w:rPr>
          <w:rFonts w:ascii="Arial" w:hAnsi="Arial" w:cs="Arial"/>
          <w:lang w:eastAsia="en-US"/>
        </w:rPr>
      </w:pPr>
      <w:r>
        <w:rPr>
          <w:rFonts w:ascii="Arial" w:hAnsi="Arial" w:cs="Arial"/>
          <w:lang w:eastAsia="en-US"/>
        </w:rPr>
        <w:t xml:space="preserve">All cameras are </w:t>
      </w:r>
      <w:r w:rsidR="00EE0479">
        <w:rPr>
          <w:rFonts w:ascii="Arial" w:hAnsi="Arial" w:cs="Arial"/>
          <w:lang w:eastAsia="en-US"/>
        </w:rPr>
        <w:t xml:space="preserve">made by </w:t>
      </w:r>
      <w:r>
        <w:rPr>
          <w:rFonts w:ascii="Arial" w:hAnsi="Arial" w:cs="Arial"/>
          <w:lang w:eastAsia="en-US"/>
        </w:rPr>
        <w:t>Dahua.</w:t>
      </w:r>
    </w:p>
    <w:p w14:paraId="3131012B" w14:textId="77777777" w:rsidR="00DB174F" w:rsidRDefault="00DB174F" w:rsidP="00376E3E">
      <w:pPr>
        <w:rPr>
          <w:rFonts w:ascii="Arial" w:hAnsi="Arial" w:cs="Arial"/>
          <w:lang w:eastAsia="en-US"/>
        </w:rPr>
      </w:pPr>
    </w:p>
    <w:p w14:paraId="5793E9E7" w14:textId="00166D7F" w:rsidR="00DB174F" w:rsidRPr="00EE0479" w:rsidRDefault="00EE0479" w:rsidP="00376E3E">
      <w:pPr>
        <w:rPr>
          <w:rFonts w:ascii="Arial" w:hAnsi="Arial" w:cs="Arial"/>
          <w:b/>
          <w:bCs/>
          <w:lang w:eastAsia="en-US"/>
        </w:rPr>
      </w:pPr>
      <w:r w:rsidRPr="00EE0479">
        <w:rPr>
          <w:rFonts w:ascii="Arial" w:hAnsi="Arial" w:cs="Arial"/>
          <w:b/>
          <w:bCs/>
          <w:lang w:eastAsia="en-US"/>
        </w:rPr>
        <w:t>Camera Types</w:t>
      </w:r>
    </w:p>
    <w:p w14:paraId="72D9505C" w14:textId="383A444E" w:rsidR="00DB174F" w:rsidRDefault="00DB174F" w:rsidP="00EE0479">
      <w:pPr>
        <w:ind w:firstLine="709"/>
        <w:rPr>
          <w:rFonts w:ascii="Arial" w:hAnsi="Arial" w:cs="Arial"/>
          <w:lang w:eastAsia="en-US"/>
        </w:rPr>
      </w:pPr>
      <w:r>
        <w:rPr>
          <w:rFonts w:ascii="Arial" w:hAnsi="Arial" w:cs="Arial"/>
          <w:lang w:eastAsia="en-US"/>
        </w:rPr>
        <w:t xml:space="preserve">There are </w:t>
      </w:r>
      <w:r w:rsidR="00EE0479">
        <w:rPr>
          <w:rFonts w:ascii="Arial" w:hAnsi="Arial" w:cs="Arial"/>
          <w:lang w:eastAsia="en-US"/>
        </w:rPr>
        <w:t>11</w:t>
      </w:r>
      <w:r w:rsidR="00F535A1">
        <w:rPr>
          <w:rFonts w:ascii="Arial" w:hAnsi="Arial" w:cs="Arial"/>
          <w:lang w:eastAsia="en-US"/>
        </w:rPr>
        <w:t>4</w:t>
      </w:r>
      <w:r>
        <w:rPr>
          <w:rFonts w:ascii="Arial" w:hAnsi="Arial" w:cs="Arial"/>
          <w:lang w:eastAsia="en-US"/>
        </w:rPr>
        <w:t xml:space="preserve"> PTZ Cameras</w:t>
      </w:r>
    </w:p>
    <w:p w14:paraId="3C4A01ED" w14:textId="23C535C0" w:rsidR="00DB174F" w:rsidRDefault="00DB174F" w:rsidP="00EE0479">
      <w:pPr>
        <w:ind w:firstLine="709"/>
        <w:rPr>
          <w:rFonts w:ascii="Arial" w:hAnsi="Arial" w:cs="Arial"/>
          <w:lang w:eastAsia="en-US"/>
        </w:rPr>
      </w:pPr>
      <w:r>
        <w:rPr>
          <w:rFonts w:ascii="Arial" w:hAnsi="Arial" w:cs="Arial"/>
          <w:lang w:eastAsia="en-US"/>
        </w:rPr>
        <w:t xml:space="preserve">There are </w:t>
      </w:r>
      <w:r w:rsidR="00EE0479">
        <w:rPr>
          <w:rFonts w:ascii="Arial" w:hAnsi="Arial" w:cs="Arial"/>
          <w:lang w:eastAsia="en-US"/>
        </w:rPr>
        <w:t>9</w:t>
      </w:r>
      <w:r>
        <w:rPr>
          <w:rFonts w:ascii="Arial" w:hAnsi="Arial" w:cs="Arial"/>
          <w:lang w:eastAsia="en-US"/>
        </w:rPr>
        <w:t xml:space="preserve"> Fixed Camera</w:t>
      </w:r>
      <w:r w:rsidR="00EE0479">
        <w:rPr>
          <w:rFonts w:ascii="Arial" w:hAnsi="Arial" w:cs="Arial"/>
          <w:lang w:eastAsia="en-US"/>
        </w:rPr>
        <w:t>s</w:t>
      </w:r>
    </w:p>
    <w:p w14:paraId="5F3B7961" w14:textId="77777777" w:rsidR="00EE0479" w:rsidRDefault="00EE0479" w:rsidP="00376E3E">
      <w:pPr>
        <w:rPr>
          <w:rFonts w:ascii="Arial" w:hAnsi="Arial" w:cs="Arial"/>
          <w:lang w:eastAsia="en-US"/>
        </w:rPr>
      </w:pPr>
    </w:p>
    <w:p w14:paraId="1C5155EE" w14:textId="612B9217" w:rsidR="00EE0479" w:rsidRPr="00EE0479" w:rsidRDefault="00EE0479" w:rsidP="00376E3E">
      <w:pPr>
        <w:rPr>
          <w:rFonts w:ascii="Arial" w:hAnsi="Arial" w:cs="Arial"/>
          <w:b/>
          <w:bCs/>
          <w:lang w:eastAsia="en-US"/>
        </w:rPr>
      </w:pPr>
      <w:r w:rsidRPr="00EE0479">
        <w:rPr>
          <w:rFonts w:ascii="Arial" w:hAnsi="Arial" w:cs="Arial"/>
          <w:b/>
          <w:bCs/>
          <w:lang w:eastAsia="en-US"/>
        </w:rPr>
        <w:t>Ages of equipment</w:t>
      </w:r>
    </w:p>
    <w:p w14:paraId="3D47F695" w14:textId="543EA3E4" w:rsidR="00EE0479" w:rsidRDefault="00EE0479" w:rsidP="00376E3E">
      <w:pPr>
        <w:rPr>
          <w:rFonts w:ascii="Arial" w:hAnsi="Arial" w:cs="Arial"/>
          <w:lang w:eastAsia="en-US"/>
        </w:rPr>
      </w:pPr>
    </w:p>
    <w:tbl>
      <w:tblPr>
        <w:tblStyle w:val="TableGrid"/>
        <w:tblW w:w="0" w:type="auto"/>
        <w:tblInd w:w="1980" w:type="dxa"/>
        <w:tblLook w:val="04A0" w:firstRow="1" w:lastRow="0" w:firstColumn="1" w:lastColumn="0" w:noHBand="0" w:noVBand="1"/>
      </w:tblPr>
      <w:tblGrid>
        <w:gridCol w:w="2398"/>
        <w:gridCol w:w="2567"/>
        <w:gridCol w:w="2684"/>
      </w:tblGrid>
      <w:tr w:rsidR="0076629C" w14:paraId="6EEAB9E3" w14:textId="77777777" w:rsidTr="0076629C">
        <w:tc>
          <w:tcPr>
            <w:tcW w:w="2398" w:type="dxa"/>
          </w:tcPr>
          <w:p w14:paraId="7AFD6A50" w14:textId="181DDF1C" w:rsidR="0076629C" w:rsidRPr="00EE0479" w:rsidRDefault="0076629C" w:rsidP="00376E3E">
            <w:pPr>
              <w:rPr>
                <w:rFonts w:ascii="Arial" w:hAnsi="Arial" w:cs="Arial"/>
                <w:b/>
                <w:bCs/>
                <w:i/>
                <w:iCs/>
                <w:lang w:eastAsia="en-US"/>
              </w:rPr>
            </w:pPr>
            <w:r>
              <w:rPr>
                <w:rFonts w:ascii="Arial" w:hAnsi="Arial" w:cs="Arial"/>
                <w:b/>
                <w:bCs/>
                <w:i/>
                <w:iCs/>
                <w:lang w:eastAsia="en-US"/>
              </w:rPr>
              <w:t>Number of PTZ cameras</w:t>
            </w:r>
          </w:p>
        </w:tc>
        <w:tc>
          <w:tcPr>
            <w:tcW w:w="2567" w:type="dxa"/>
          </w:tcPr>
          <w:p w14:paraId="4A714144" w14:textId="237E7D35" w:rsidR="0076629C" w:rsidRPr="00EE0479" w:rsidRDefault="0076629C" w:rsidP="00376E3E">
            <w:pPr>
              <w:rPr>
                <w:rFonts w:ascii="Arial" w:hAnsi="Arial" w:cs="Arial"/>
                <w:b/>
                <w:bCs/>
                <w:i/>
                <w:iCs/>
                <w:lang w:eastAsia="en-US"/>
              </w:rPr>
            </w:pPr>
            <w:r w:rsidRPr="00EE0479">
              <w:rPr>
                <w:rFonts w:ascii="Arial" w:hAnsi="Arial" w:cs="Arial"/>
                <w:b/>
                <w:bCs/>
                <w:i/>
                <w:iCs/>
                <w:lang w:eastAsia="en-US"/>
              </w:rPr>
              <w:t>Number of</w:t>
            </w:r>
            <w:r>
              <w:rPr>
                <w:rFonts w:ascii="Arial" w:hAnsi="Arial" w:cs="Arial"/>
                <w:b/>
                <w:bCs/>
                <w:i/>
                <w:iCs/>
                <w:lang w:eastAsia="en-US"/>
              </w:rPr>
              <w:t xml:space="preserve"> Fixed Cameras</w:t>
            </w:r>
          </w:p>
        </w:tc>
        <w:tc>
          <w:tcPr>
            <w:tcW w:w="2684" w:type="dxa"/>
          </w:tcPr>
          <w:p w14:paraId="75E1B507" w14:textId="364E779A" w:rsidR="0076629C" w:rsidRPr="00EE0479" w:rsidRDefault="0076629C" w:rsidP="00376E3E">
            <w:pPr>
              <w:rPr>
                <w:rFonts w:ascii="Arial" w:hAnsi="Arial" w:cs="Arial"/>
                <w:b/>
                <w:bCs/>
                <w:i/>
                <w:iCs/>
                <w:lang w:eastAsia="en-US"/>
              </w:rPr>
            </w:pPr>
            <w:r w:rsidRPr="00EE0479">
              <w:rPr>
                <w:rFonts w:ascii="Arial" w:hAnsi="Arial" w:cs="Arial"/>
                <w:b/>
                <w:bCs/>
                <w:i/>
                <w:iCs/>
                <w:lang w:eastAsia="en-US"/>
              </w:rPr>
              <w:t>Age in Years (Approx)</w:t>
            </w:r>
          </w:p>
        </w:tc>
      </w:tr>
      <w:tr w:rsidR="00F535A1" w14:paraId="77A20E84" w14:textId="77777777" w:rsidTr="0076629C">
        <w:tc>
          <w:tcPr>
            <w:tcW w:w="2398" w:type="dxa"/>
          </w:tcPr>
          <w:p w14:paraId="6151546B" w14:textId="6EE573E7" w:rsidR="00F535A1" w:rsidRDefault="00F535A1" w:rsidP="00EE0479">
            <w:pPr>
              <w:jc w:val="both"/>
              <w:rPr>
                <w:rFonts w:ascii="Arial" w:hAnsi="Arial" w:cs="Arial"/>
                <w:lang w:eastAsia="en-US"/>
              </w:rPr>
            </w:pPr>
            <w:r>
              <w:rPr>
                <w:rFonts w:ascii="Arial" w:hAnsi="Arial" w:cs="Arial"/>
                <w:lang w:eastAsia="en-US"/>
              </w:rPr>
              <w:t>2</w:t>
            </w:r>
          </w:p>
        </w:tc>
        <w:tc>
          <w:tcPr>
            <w:tcW w:w="2567" w:type="dxa"/>
          </w:tcPr>
          <w:p w14:paraId="0820819D" w14:textId="129BB072" w:rsidR="00F535A1" w:rsidRDefault="00F535A1" w:rsidP="00EE0479">
            <w:pPr>
              <w:jc w:val="both"/>
              <w:rPr>
                <w:rFonts w:ascii="Arial" w:hAnsi="Arial" w:cs="Arial"/>
                <w:lang w:eastAsia="en-US"/>
              </w:rPr>
            </w:pPr>
            <w:r>
              <w:rPr>
                <w:rFonts w:ascii="Arial" w:hAnsi="Arial" w:cs="Arial"/>
                <w:lang w:eastAsia="en-US"/>
              </w:rPr>
              <w:t>0</w:t>
            </w:r>
          </w:p>
        </w:tc>
        <w:tc>
          <w:tcPr>
            <w:tcW w:w="2684" w:type="dxa"/>
          </w:tcPr>
          <w:p w14:paraId="6219175C" w14:textId="6329072E" w:rsidR="00F535A1" w:rsidRDefault="00F535A1" w:rsidP="00376E3E">
            <w:pPr>
              <w:rPr>
                <w:rFonts w:ascii="Arial" w:hAnsi="Arial" w:cs="Arial"/>
                <w:lang w:eastAsia="en-US"/>
              </w:rPr>
            </w:pPr>
            <w:r>
              <w:rPr>
                <w:rFonts w:ascii="Arial" w:hAnsi="Arial" w:cs="Arial"/>
                <w:lang w:eastAsia="en-US"/>
              </w:rPr>
              <w:t>Under warranty</w:t>
            </w:r>
          </w:p>
        </w:tc>
      </w:tr>
      <w:tr w:rsidR="0076629C" w14:paraId="6C7E263F" w14:textId="77777777" w:rsidTr="0076629C">
        <w:tc>
          <w:tcPr>
            <w:tcW w:w="2398" w:type="dxa"/>
          </w:tcPr>
          <w:p w14:paraId="68129884" w14:textId="4D04F05D" w:rsidR="0076629C" w:rsidRDefault="0076629C" w:rsidP="00EE0479">
            <w:pPr>
              <w:jc w:val="both"/>
              <w:rPr>
                <w:rFonts w:ascii="Arial" w:hAnsi="Arial" w:cs="Arial"/>
                <w:lang w:eastAsia="en-US"/>
              </w:rPr>
            </w:pPr>
            <w:r>
              <w:rPr>
                <w:rFonts w:ascii="Arial" w:hAnsi="Arial" w:cs="Arial"/>
                <w:lang w:eastAsia="en-US"/>
              </w:rPr>
              <w:t>1</w:t>
            </w:r>
          </w:p>
        </w:tc>
        <w:tc>
          <w:tcPr>
            <w:tcW w:w="2567" w:type="dxa"/>
          </w:tcPr>
          <w:p w14:paraId="3DEA2C7B" w14:textId="1D67AF3B" w:rsidR="0076629C" w:rsidRDefault="0076629C" w:rsidP="00EE0479">
            <w:pPr>
              <w:jc w:val="both"/>
              <w:rPr>
                <w:rFonts w:ascii="Arial" w:hAnsi="Arial" w:cs="Arial"/>
                <w:lang w:eastAsia="en-US"/>
              </w:rPr>
            </w:pPr>
            <w:r>
              <w:rPr>
                <w:rFonts w:ascii="Arial" w:hAnsi="Arial" w:cs="Arial"/>
                <w:lang w:eastAsia="en-US"/>
              </w:rPr>
              <w:t>1</w:t>
            </w:r>
          </w:p>
        </w:tc>
        <w:tc>
          <w:tcPr>
            <w:tcW w:w="2684" w:type="dxa"/>
          </w:tcPr>
          <w:p w14:paraId="5BB93DA1" w14:textId="76FBDCFF" w:rsidR="0076629C" w:rsidRDefault="0076629C" w:rsidP="00376E3E">
            <w:pPr>
              <w:rPr>
                <w:rFonts w:ascii="Arial" w:hAnsi="Arial" w:cs="Arial"/>
                <w:lang w:eastAsia="en-US"/>
              </w:rPr>
            </w:pPr>
            <w:r>
              <w:rPr>
                <w:rFonts w:ascii="Arial" w:hAnsi="Arial" w:cs="Arial"/>
                <w:lang w:eastAsia="en-US"/>
              </w:rPr>
              <w:t>0.5</w:t>
            </w:r>
          </w:p>
        </w:tc>
      </w:tr>
      <w:tr w:rsidR="0076629C" w14:paraId="0F1CA406" w14:textId="77777777" w:rsidTr="0076629C">
        <w:tc>
          <w:tcPr>
            <w:tcW w:w="2398" w:type="dxa"/>
          </w:tcPr>
          <w:p w14:paraId="29329619" w14:textId="2DBA2A0D" w:rsidR="0076629C" w:rsidRDefault="0076629C" w:rsidP="00EE0479">
            <w:pPr>
              <w:tabs>
                <w:tab w:val="left" w:pos="1037"/>
              </w:tabs>
              <w:jc w:val="both"/>
              <w:rPr>
                <w:rFonts w:ascii="Arial" w:hAnsi="Arial" w:cs="Arial"/>
                <w:lang w:eastAsia="en-US"/>
              </w:rPr>
            </w:pPr>
            <w:r>
              <w:rPr>
                <w:rFonts w:ascii="Arial" w:hAnsi="Arial" w:cs="Arial"/>
                <w:lang w:eastAsia="en-US"/>
              </w:rPr>
              <w:t>5</w:t>
            </w:r>
          </w:p>
        </w:tc>
        <w:tc>
          <w:tcPr>
            <w:tcW w:w="2567" w:type="dxa"/>
          </w:tcPr>
          <w:p w14:paraId="3E8E3A25" w14:textId="4B71101A" w:rsidR="0076629C" w:rsidRDefault="0076629C" w:rsidP="00EE0479">
            <w:pPr>
              <w:tabs>
                <w:tab w:val="left" w:pos="1037"/>
              </w:tabs>
              <w:jc w:val="both"/>
              <w:rPr>
                <w:rFonts w:ascii="Arial" w:hAnsi="Arial" w:cs="Arial"/>
                <w:lang w:eastAsia="en-US"/>
              </w:rPr>
            </w:pPr>
            <w:r>
              <w:rPr>
                <w:rFonts w:ascii="Arial" w:hAnsi="Arial" w:cs="Arial"/>
                <w:lang w:eastAsia="en-US"/>
              </w:rPr>
              <w:t>1</w:t>
            </w:r>
          </w:p>
        </w:tc>
        <w:tc>
          <w:tcPr>
            <w:tcW w:w="2684" w:type="dxa"/>
          </w:tcPr>
          <w:p w14:paraId="71596FA3" w14:textId="375A20D1" w:rsidR="0076629C" w:rsidRDefault="0076629C" w:rsidP="00376E3E">
            <w:pPr>
              <w:rPr>
                <w:rFonts w:ascii="Arial" w:hAnsi="Arial" w:cs="Arial"/>
                <w:lang w:eastAsia="en-US"/>
              </w:rPr>
            </w:pPr>
            <w:r>
              <w:rPr>
                <w:rFonts w:ascii="Arial" w:hAnsi="Arial" w:cs="Arial"/>
                <w:lang w:eastAsia="en-US"/>
              </w:rPr>
              <w:t>1</w:t>
            </w:r>
          </w:p>
        </w:tc>
      </w:tr>
      <w:tr w:rsidR="0076629C" w14:paraId="6FBD0B92" w14:textId="77777777" w:rsidTr="0076629C">
        <w:tc>
          <w:tcPr>
            <w:tcW w:w="2398" w:type="dxa"/>
          </w:tcPr>
          <w:p w14:paraId="7F26B0F8" w14:textId="4B839A00" w:rsidR="0076629C" w:rsidRDefault="0076629C" w:rsidP="00EE0479">
            <w:pPr>
              <w:jc w:val="both"/>
              <w:rPr>
                <w:rFonts w:ascii="Arial" w:hAnsi="Arial" w:cs="Arial"/>
                <w:lang w:eastAsia="en-US"/>
              </w:rPr>
            </w:pPr>
            <w:r>
              <w:rPr>
                <w:rFonts w:ascii="Arial" w:hAnsi="Arial" w:cs="Arial"/>
                <w:lang w:eastAsia="en-US"/>
              </w:rPr>
              <w:t>3</w:t>
            </w:r>
          </w:p>
        </w:tc>
        <w:tc>
          <w:tcPr>
            <w:tcW w:w="2567" w:type="dxa"/>
          </w:tcPr>
          <w:p w14:paraId="48506C53" w14:textId="2EB5188E" w:rsidR="0076629C" w:rsidRDefault="0076629C" w:rsidP="00EE0479">
            <w:pPr>
              <w:jc w:val="both"/>
              <w:rPr>
                <w:rFonts w:ascii="Arial" w:hAnsi="Arial" w:cs="Arial"/>
                <w:lang w:eastAsia="en-US"/>
              </w:rPr>
            </w:pPr>
            <w:r>
              <w:rPr>
                <w:rFonts w:ascii="Arial" w:hAnsi="Arial" w:cs="Arial"/>
                <w:lang w:eastAsia="en-US"/>
              </w:rPr>
              <w:t>3</w:t>
            </w:r>
          </w:p>
        </w:tc>
        <w:tc>
          <w:tcPr>
            <w:tcW w:w="2684" w:type="dxa"/>
          </w:tcPr>
          <w:p w14:paraId="50588A43" w14:textId="6286319C" w:rsidR="0076629C" w:rsidRDefault="0076629C" w:rsidP="00376E3E">
            <w:pPr>
              <w:rPr>
                <w:rFonts w:ascii="Arial" w:hAnsi="Arial" w:cs="Arial"/>
                <w:lang w:eastAsia="en-US"/>
              </w:rPr>
            </w:pPr>
            <w:r>
              <w:rPr>
                <w:rFonts w:ascii="Arial" w:hAnsi="Arial" w:cs="Arial"/>
                <w:lang w:eastAsia="en-US"/>
              </w:rPr>
              <w:t>2</w:t>
            </w:r>
          </w:p>
        </w:tc>
      </w:tr>
      <w:tr w:rsidR="0076629C" w14:paraId="7B8F0974" w14:textId="77777777" w:rsidTr="0076629C">
        <w:tc>
          <w:tcPr>
            <w:tcW w:w="2398" w:type="dxa"/>
          </w:tcPr>
          <w:p w14:paraId="2128E69A" w14:textId="747BDD05" w:rsidR="0076629C" w:rsidRDefault="0076629C" w:rsidP="00EE0479">
            <w:pPr>
              <w:jc w:val="both"/>
              <w:rPr>
                <w:rFonts w:ascii="Arial" w:hAnsi="Arial" w:cs="Arial"/>
                <w:lang w:eastAsia="en-US"/>
              </w:rPr>
            </w:pPr>
            <w:r>
              <w:rPr>
                <w:rFonts w:ascii="Arial" w:hAnsi="Arial" w:cs="Arial"/>
                <w:lang w:eastAsia="en-US"/>
              </w:rPr>
              <w:t>7</w:t>
            </w:r>
          </w:p>
        </w:tc>
        <w:tc>
          <w:tcPr>
            <w:tcW w:w="2567" w:type="dxa"/>
          </w:tcPr>
          <w:p w14:paraId="6483E742" w14:textId="411E975C" w:rsidR="0076629C" w:rsidRDefault="0076629C" w:rsidP="00EE0479">
            <w:pPr>
              <w:jc w:val="both"/>
              <w:rPr>
                <w:rFonts w:ascii="Arial" w:hAnsi="Arial" w:cs="Arial"/>
                <w:lang w:eastAsia="en-US"/>
              </w:rPr>
            </w:pPr>
            <w:r>
              <w:rPr>
                <w:rFonts w:ascii="Arial" w:hAnsi="Arial" w:cs="Arial"/>
                <w:lang w:eastAsia="en-US"/>
              </w:rPr>
              <w:t>0</w:t>
            </w:r>
          </w:p>
        </w:tc>
        <w:tc>
          <w:tcPr>
            <w:tcW w:w="2684" w:type="dxa"/>
          </w:tcPr>
          <w:p w14:paraId="334BBC99" w14:textId="512A23AF" w:rsidR="0076629C" w:rsidRDefault="0076629C" w:rsidP="00376E3E">
            <w:pPr>
              <w:rPr>
                <w:rFonts w:ascii="Arial" w:hAnsi="Arial" w:cs="Arial"/>
                <w:lang w:eastAsia="en-US"/>
              </w:rPr>
            </w:pPr>
            <w:r>
              <w:rPr>
                <w:rFonts w:ascii="Arial" w:hAnsi="Arial" w:cs="Arial"/>
                <w:lang w:eastAsia="en-US"/>
              </w:rPr>
              <w:t>3</w:t>
            </w:r>
          </w:p>
        </w:tc>
      </w:tr>
      <w:tr w:rsidR="0076629C" w14:paraId="1305622F" w14:textId="77777777" w:rsidTr="0076629C">
        <w:tc>
          <w:tcPr>
            <w:tcW w:w="2398" w:type="dxa"/>
          </w:tcPr>
          <w:p w14:paraId="1CF27200" w14:textId="4DA16C34" w:rsidR="0076629C" w:rsidRDefault="0076629C" w:rsidP="00EE0479">
            <w:pPr>
              <w:jc w:val="both"/>
              <w:rPr>
                <w:rFonts w:ascii="Arial" w:hAnsi="Arial" w:cs="Arial"/>
                <w:lang w:eastAsia="en-US"/>
              </w:rPr>
            </w:pPr>
            <w:r>
              <w:rPr>
                <w:rFonts w:ascii="Arial" w:hAnsi="Arial" w:cs="Arial"/>
                <w:lang w:eastAsia="en-US"/>
              </w:rPr>
              <w:t>2</w:t>
            </w:r>
          </w:p>
        </w:tc>
        <w:tc>
          <w:tcPr>
            <w:tcW w:w="2567" w:type="dxa"/>
          </w:tcPr>
          <w:p w14:paraId="6EEC8565" w14:textId="368B76D5" w:rsidR="0076629C" w:rsidRDefault="0076629C" w:rsidP="00EE0479">
            <w:pPr>
              <w:jc w:val="both"/>
              <w:rPr>
                <w:rFonts w:ascii="Arial" w:hAnsi="Arial" w:cs="Arial"/>
                <w:lang w:eastAsia="en-US"/>
              </w:rPr>
            </w:pPr>
            <w:r>
              <w:rPr>
                <w:rFonts w:ascii="Arial" w:hAnsi="Arial" w:cs="Arial"/>
                <w:lang w:eastAsia="en-US"/>
              </w:rPr>
              <w:t>0</w:t>
            </w:r>
          </w:p>
        </w:tc>
        <w:tc>
          <w:tcPr>
            <w:tcW w:w="2684" w:type="dxa"/>
          </w:tcPr>
          <w:p w14:paraId="02C67865" w14:textId="50944DFD" w:rsidR="0076629C" w:rsidRDefault="0076629C" w:rsidP="00376E3E">
            <w:pPr>
              <w:rPr>
                <w:rFonts w:ascii="Arial" w:hAnsi="Arial" w:cs="Arial"/>
                <w:lang w:eastAsia="en-US"/>
              </w:rPr>
            </w:pPr>
            <w:r>
              <w:rPr>
                <w:rFonts w:ascii="Arial" w:hAnsi="Arial" w:cs="Arial"/>
                <w:lang w:eastAsia="en-US"/>
              </w:rPr>
              <w:t>4</w:t>
            </w:r>
          </w:p>
        </w:tc>
      </w:tr>
      <w:tr w:rsidR="0076629C" w14:paraId="771EE803" w14:textId="77777777" w:rsidTr="0076629C">
        <w:tc>
          <w:tcPr>
            <w:tcW w:w="2398" w:type="dxa"/>
          </w:tcPr>
          <w:p w14:paraId="1C48CFA7" w14:textId="5E575EF4" w:rsidR="0076629C" w:rsidRDefault="0076629C" w:rsidP="00EE0479">
            <w:pPr>
              <w:jc w:val="both"/>
              <w:rPr>
                <w:rFonts w:ascii="Arial" w:hAnsi="Arial" w:cs="Arial"/>
                <w:lang w:eastAsia="en-US"/>
              </w:rPr>
            </w:pPr>
            <w:r>
              <w:rPr>
                <w:rFonts w:ascii="Arial" w:hAnsi="Arial" w:cs="Arial"/>
                <w:lang w:eastAsia="en-US"/>
              </w:rPr>
              <w:t>1</w:t>
            </w:r>
          </w:p>
        </w:tc>
        <w:tc>
          <w:tcPr>
            <w:tcW w:w="2567" w:type="dxa"/>
          </w:tcPr>
          <w:p w14:paraId="53E0EE32" w14:textId="16DBECCF" w:rsidR="0076629C" w:rsidRDefault="0076629C" w:rsidP="00EE0479">
            <w:pPr>
              <w:jc w:val="both"/>
              <w:rPr>
                <w:rFonts w:ascii="Arial" w:hAnsi="Arial" w:cs="Arial"/>
                <w:lang w:eastAsia="en-US"/>
              </w:rPr>
            </w:pPr>
            <w:r>
              <w:rPr>
                <w:rFonts w:ascii="Arial" w:hAnsi="Arial" w:cs="Arial"/>
                <w:lang w:eastAsia="en-US"/>
              </w:rPr>
              <w:t>2</w:t>
            </w:r>
          </w:p>
        </w:tc>
        <w:tc>
          <w:tcPr>
            <w:tcW w:w="2684" w:type="dxa"/>
          </w:tcPr>
          <w:p w14:paraId="771EE407" w14:textId="77B7A483" w:rsidR="0076629C" w:rsidRDefault="0076629C" w:rsidP="00376E3E">
            <w:pPr>
              <w:rPr>
                <w:rFonts w:ascii="Arial" w:hAnsi="Arial" w:cs="Arial"/>
                <w:lang w:eastAsia="en-US"/>
              </w:rPr>
            </w:pPr>
            <w:r>
              <w:rPr>
                <w:rFonts w:ascii="Arial" w:hAnsi="Arial" w:cs="Arial"/>
                <w:lang w:eastAsia="en-US"/>
              </w:rPr>
              <w:t>5</w:t>
            </w:r>
          </w:p>
        </w:tc>
      </w:tr>
      <w:tr w:rsidR="0076629C" w14:paraId="08772175" w14:textId="77777777" w:rsidTr="0076629C">
        <w:tc>
          <w:tcPr>
            <w:tcW w:w="2398" w:type="dxa"/>
          </w:tcPr>
          <w:p w14:paraId="7A577F7A" w14:textId="1574E7A4" w:rsidR="0076629C" w:rsidRDefault="0076629C" w:rsidP="00EE0479">
            <w:pPr>
              <w:jc w:val="both"/>
              <w:rPr>
                <w:rFonts w:ascii="Arial" w:hAnsi="Arial" w:cs="Arial"/>
                <w:lang w:eastAsia="en-US"/>
              </w:rPr>
            </w:pPr>
            <w:r>
              <w:rPr>
                <w:rFonts w:ascii="Arial" w:hAnsi="Arial" w:cs="Arial"/>
                <w:lang w:eastAsia="en-US"/>
              </w:rPr>
              <w:t>1</w:t>
            </w:r>
          </w:p>
        </w:tc>
        <w:tc>
          <w:tcPr>
            <w:tcW w:w="2567" w:type="dxa"/>
          </w:tcPr>
          <w:p w14:paraId="1D918830" w14:textId="774AC97C" w:rsidR="0076629C" w:rsidRDefault="0076629C" w:rsidP="00EE0479">
            <w:pPr>
              <w:jc w:val="both"/>
              <w:rPr>
                <w:rFonts w:ascii="Arial" w:hAnsi="Arial" w:cs="Arial"/>
                <w:lang w:eastAsia="en-US"/>
              </w:rPr>
            </w:pPr>
            <w:r>
              <w:rPr>
                <w:rFonts w:ascii="Arial" w:hAnsi="Arial" w:cs="Arial"/>
                <w:lang w:eastAsia="en-US"/>
              </w:rPr>
              <w:t>0</w:t>
            </w:r>
          </w:p>
        </w:tc>
        <w:tc>
          <w:tcPr>
            <w:tcW w:w="2684" w:type="dxa"/>
          </w:tcPr>
          <w:p w14:paraId="73225DD8" w14:textId="5D4B2DE4" w:rsidR="0076629C" w:rsidRDefault="0076629C" w:rsidP="00376E3E">
            <w:pPr>
              <w:rPr>
                <w:rFonts w:ascii="Arial" w:hAnsi="Arial" w:cs="Arial"/>
                <w:lang w:eastAsia="en-US"/>
              </w:rPr>
            </w:pPr>
            <w:r>
              <w:rPr>
                <w:rFonts w:ascii="Arial" w:hAnsi="Arial" w:cs="Arial"/>
                <w:lang w:eastAsia="en-US"/>
              </w:rPr>
              <w:t>6</w:t>
            </w:r>
          </w:p>
        </w:tc>
      </w:tr>
      <w:tr w:rsidR="0076629C" w14:paraId="14535B3A" w14:textId="77777777" w:rsidTr="0076629C">
        <w:tc>
          <w:tcPr>
            <w:tcW w:w="2398" w:type="dxa"/>
          </w:tcPr>
          <w:p w14:paraId="03BA98D0" w14:textId="462BD135" w:rsidR="0076629C" w:rsidRDefault="0076629C" w:rsidP="00EE0479">
            <w:pPr>
              <w:jc w:val="both"/>
              <w:rPr>
                <w:rFonts w:ascii="Arial" w:hAnsi="Arial" w:cs="Arial"/>
                <w:lang w:eastAsia="en-US"/>
              </w:rPr>
            </w:pPr>
            <w:r>
              <w:rPr>
                <w:rFonts w:ascii="Arial" w:hAnsi="Arial" w:cs="Arial"/>
                <w:lang w:eastAsia="en-US"/>
              </w:rPr>
              <w:t>92</w:t>
            </w:r>
          </w:p>
        </w:tc>
        <w:tc>
          <w:tcPr>
            <w:tcW w:w="2567" w:type="dxa"/>
          </w:tcPr>
          <w:p w14:paraId="3FEC127E" w14:textId="5960F2AD" w:rsidR="0076629C" w:rsidRDefault="0076629C" w:rsidP="00EE0479">
            <w:pPr>
              <w:jc w:val="both"/>
              <w:rPr>
                <w:rFonts w:ascii="Arial" w:hAnsi="Arial" w:cs="Arial"/>
                <w:lang w:eastAsia="en-US"/>
              </w:rPr>
            </w:pPr>
            <w:r>
              <w:rPr>
                <w:rFonts w:ascii="Arial" w:hAnsi="Arial" w:cs="Arial"/>
                <w:lang w:eastAsia="en-US"/>
              </w:rPr>
              <w:t>2</w:t>
            </w:r>
          </w:p>
        </w:tc>
        <w:tc>
          <w:tcPr>
            <w:tcW w:w="2684" w:type="dxa"/>
          </w:tcPr>
          <w:p w14:paraId="5E8E4E01" w14:textId="5CDF71E5" w:rsidR="0076629C" w:rsidRDefault="0076629C" w:rsidP="00376E3E">
            <w:pPr>
              <w:rPr>
                <w:rFonts w:ascii="Arial" w:hAnsi="Arial" w:cs="Arial"/>
                <w:lang w:eastAsia="en-US"/>
              </w:rPr>
            </w:pPr>
            <w:r>
              <w:rPr>
                <w:rFonts w:ascii="Arial" w:hAnsi="Arial" w:cs="Arial"/>
                <w:lang w:eastAsia="en-US"/>
              </w:rPr>
              <w:t>8</w:t>
            </w:r>
          </w:p>
        </w:tc>
      </w:tr>
      <w:tr w:rsidR="0076629C" w14:paraId="0D47940B" w14:textId="77777777" w:rsidTr="0076629C">
        <w:tc>
          <w:tcPr>
            <w:tcW w:w="2398" w:type="dxa"/>
          </w:tcPr>
          <w:p w14:paraId="7FA23F69" w14:textId="2E5B34E3" w:rsidR="0076629C" w:rsidRDefault="0076629C" w:rsidP="00EE0479">
            <w:pPr>
              <w:jc w:val="both"/>
              <w:rPr>
                <w:rFonts w:ascii="Arial" w:hAnsi="Arial" w:cs="Arial"/>
                <w:lang w:eastAsia="en-US"/>
              </w:rPr>
            </w:pPr>
            <w:r>
              <w:rPr>
                <w:rFonts w:ascii="Arial" w:hAnsi="Arial" w:cs="Arial"/>
                <w:lang w:eastAsia="en-US"/>
              </w:rPr>
              <w:t xml:space="preserve">TOTAL </w:t>
            </w:r>
            <w:r>
              <w:rPr>
                <w:rFonts w:ascii="Arial" w:hAnsi="Arial" w:cs="Arial"/>
                <w:lang w:eastAsia="en-US"/>
              </w:rPr>
              <w:fldChar w:fldCharType="begin"/>
            </w:r>
            <w:r>
              <w:rPr>
                <w:rFonts w:ascii="Arial" w:hAnsi="Arial" w:cs="Arial"/>
                <w:lang w:eastAsia="en-US"/>
              </w:rPr>
              <w:instrText xml:space="preserve"> =SUM(ABOVE) </w:instrText>
            </w:r>
            <w:r>
              <w:rPr>
                <w:rFonts w:ascii="Arial" w:hAnsi="Arial" w:cs="Arial"/>
                <w:lang w:eastAsia="en-US"/>
              </w:rPr>
              <w:fldChar w:fldCharType="separate"/>
            </w:r>
            <w:r>
              <w:rPr>
                <w:rFonts w:ascii="Arial" w:hAnsi="Arial" w:cs="Arial"/>
                <w:noProof/>
                <w:lang w:eastAsia="en-US"/>
              </w:rPr>
              <w:t>11</w:t>
            </w:r>
            <w:r w:rsidR="00F535A1">
              <w:rPr>
                <w:rFonts w:ascii="Arial" w:hAnsi="Arial" w:cs="Arial"/>
                <w:noProof/>
                <w:lang w:eastAsia="en-US"/>
              </w:rPr>
              <w:t>4</w:t>
            </w:r>
            <w:r>
              <w:rPr>
                <w:rFonts w:ascii="Arial" w:hAnsi="Arial" w:cs="Arial"/>
                <w:lang w:eastAsia="en-US"/>
              </w:rPr>
              <w:fldChar w:fldCharType="end"/>
            </w:r>
          </w:p>
        </w:tc>
        <w:tc>
          <w:tcPr>
            <w:tcW w:w="2567" w:type="dxa"/>
          </w:tcPr>
          <w:p w14:paraId="0E679A2E" w14:textId="601EE46F" w:rsidR="0076629C" w:rsidRDefault="0076629C" w:rsidP="00EE0479">
            <w:pPr>
              <w:jc w:val="both"/>
              <w:rPr>
                <w:rFonts w:ascii="Arial" w:hAnsi="Arial" w:cs="Arial"/>
                <w:lang w:eastAsia="en-US"/>
              </w:rPr>
            </w:pPr>
            <w:r>
              <w:rPr>
                <w:rFonts w:ascii="Arial" w:hAnsi="Arial" w:cs="Arial"/>
                <w:lang w:eastAsia="en-US"/>
              </w:rPr>
              <w:t xml:space="preserve">TOTAL </w:t>
            </w:r>
            <w:r>
              <w:rPr>
                <w:rFonts w:ascii="Arial" w:hAnsi="Arial" w:cs="Arial"/>
                <w:lang w:eastAsia="en-US"/>
              </w:rPr>
              <w:fldChar w:fldCharType="begin"/>
            </w:r>
            <w:r>
              <w:rPr>
                <w:rFonts w:ascii="Arial" w:hAnsi="Arial" w:cs="Arial"/>
                <w:lang w:eastAsia="en-US"/>
              </w:rPr>
              <w:instrText xml:space="preserve"> =SUM(ABOVE) </w:instrText>
            </w:r>
            <w:r>
              <w:rPr>
                <w:rFonts w:ascii="Arial" w:hAnsi="Arial" w:cs="Arial"/>
                <w:lang w:eastAsia="en-US"/>
              </w:rPr>
              <w:fldChar w:fldCharType="separate"/>
            </w:r>
            <w:r>
              <w:rPr>
                <w:rFonts w:ascii="Arial" w:hAnsi="Arial" w:cs="Arial"/>
                <w:noProof/>
                <w:lang w:eastAsia="en-US"/>
              </w:rPr>
              <w:t>9</w:t>
            </w:r>
            <w:r>
              <w:rPr>
                <w:rFonts w:ascii="Arial" w:hAnsi="Arial" w:cs="Arial"/>
                <w:lang w:eastAsia="en-US"/>
              </w:rPr>
              <w:fldChar w:fldCharType="end"/>
            </w:r>
          </w:p>
        </w:tc>
        <w:tc>
          <w:tcPr>
            <w:tcW w:w="2684" w:type="dxa"/>
          </w:tcPr>
          <w:p w14:paraId="37929414" w14:textId="77777777" w:rsidR="0076629C" w:rsidRDefault="0076629C" w:rsidP="00376E3E">
            <w:pPr>
              <w:rPr>
                <w:rFonts w:ascii="Arial" w:hAnsi="Arial" w:cs="Arial"/>
                <w:lang w:eastAsia="en-US"/>
              </w:rPr>
            </w:pPr>
          </w:p>
        </w:tc>
      </w:tr>
    </w:tbl>
    <w:p w14:paraId="3F810B40" w14:textId="54362C22" w:rsidR="00EE0479" w:rsidRDefault="00EE0479" w:rsidP="00376E3E">
      <w:pPr>
        <w:rPr>
          <w:rFonts w:ascii="Arial" w:hAnsi="Arial" w:cs="Arial"/>
          <w:lang w:eastAsia="en-US"/>
        </w:rPr>
      </w:pPr>
    </w:p>
    <w:p w14:paraId="7DA6FBCD" w14:textId="77777777" w:rsidR="00EE0479" w:rsidRDefault="00EE0479" w:rsidP="00376E3E">
      <w:pPr>
        <w:rPr>
          <w:rFonts w:ascii="Arial" w:hAnsi="Arial" w:cs="Arial"/>
          <w:lang w:eastAsia="en-US"/>
        </w:rPr>
      </w:pPr>
    </w:p>
    <w:p w14:paraId="322F0C1C" w14:textId="77777777" w:rsidR="00DB174F" w:rsidRDefault="00DB174F" w:rsidP="00376E3E">
      <w:pPr>
        <w:rPr>
          <w:rFonts w:ascii="Arial" w:hAnsi="Arial" w:cs="Arial"/>
          <w:lang w:eastAsia="en-US"/>
        </w:rPr>
      </w:pPr>
    </w:p>
    <w:p w14:paraId="68978860" w14:textId="4BFCECF2" w:rsidR="00DB174F" w:rsidRDefault="00DB174F" w:rsidP="00376E3E">
      <w:pPr>
        <w:rPr>
          <w:rFonts w:ascii="Arial" w:hAnsi="Arial" w:cs="Arial"/>
          <w:lang w:eastAsia="en-US"/>
        </w:rPr>
      </w:pPr>
    </w:p>
    <w:p w14:paraId="78FA283F" w14:textId="77777777" w:rsidR="00DB174F" w:rsidRDefault="00DB174F" w:rsidP="00376E3E">
      <w:pPr>
        <w:rPr>
          <w:rFonts w:ascii="Arial" w:hAnsi="Arial" w:cs="Arial"/>
          <w:lang w:eastAsia="en-US"/>
        </w:rPr>
      </w:pPr>
    </w:p>
    <w:p w14:paraId="1A8174CF" w14:textId="77777777" w:rsidR="00DB174F" w:rsidRDefault="00DB174F" w:rsidP="00376E3E">
      <w:pPr>
        <w:rPr>
          <w:rFonts w:ascii="Arial" w:hAnsi="Arial" w:cs="Arial"/>
          <w:lang w:eastAsia="en-US"/>
        </w:rPr>
      </w:pPr>
    </w:p>
    <w:p w14:paraId="5843E197" w14:textId="77777777" w:rsidR="00DB174F" w:rsidRDefault="00DB174F" w:rsidP="00376E3E">
      <w:pPr>
        <w:rPr>
          <w:rFonts w:ascii="Arial" w:hAnsi="Arial" w:cs="Arial"/>
          <w:lang w:eastAsia="en-US"/>
        </w:rPr>
      </w:pPr>
    </w:p>
    <w:p w14:paraId="19039F0A" w14:textId="77777777" w:rsidR="00376E3E" w:rsidRDefault="00376E3E" w:rsidP="00C773B9">
      <w:pPr>
        <w:rPr>
          <w:rFonts w:ascii="Arial" w:hAnsi="Arial" w:cs="Arial"/>
          <w:lang w:eastAsia="en-US"/>
        </w:rPr>
      </w:pPr>
    </w:p>
    <w:p w14:paraId="3AF8FB94" w14:textId="77777777" w:rsidR="00376E3E" w:rsidRDefault="00376E3E" w:rsidP="00C773B9">
      <w:pPr>
        <w:rPr>
          <w:rFonts w:ascii="Arial" w:hAnsi="Arial" w:cs="Arial"/>
          <w:lang w:eastAsia="en-US"/>
        </w:rPr>
      </w:pPr>
    </w:p>
    <w:p w14:paraId="7CD83866" w14:textId="6ED7A4D6" w:rsidR="009B0C76" w:rsidRDefault="00EE0479" w:rsidP="009B0C76">
      <w:pPr>
        <w:pStyle w:val="Heading2"/>
      </w:pPr>
      <w:bookmarkStart w:id="5" w:name="_Toc234848924"/>
      <w:r>
        <w:t>Data</w:t>
      </w:r>
      <w:r w:rsidR="009B0C76">
        <w:t xml:space="preserve"> Transmission</w:t>
      </w:r>
      <w:bookmarkEnd w:id="5"/>
    </w:p>
    <w:p w14:paraId="7F28FE61" w14:textId="7D31D25F" w:rsidR="00EE0479" w:rsidRDefault="00EE0479" w:rsidP="009B0C76">
      <w:pPr>
        <w:rPr>
          <w:rFonts w:ascii="Arial" w:hAnsi="Arial" w:cs="Arial"/>
          <w:lang w:eastAsia="en-US"/>
        </w:rPr>
      </w:pPr>
      <w:r>
        <w:rPr>
          <w:rFonts w:ascii="Arial" w:hAnsi="Arial" w:cs="Arial"/>
          <w:lang w:eastAsia="en-US"/>
        </w:rPr>
        <w:t xml:space="preserve">The CCTV Cameras are linked together by Council owned wireless networks and </w:t>
      </w:r>
      <w:proofErr w:type="gramStart"/>
      <w:r>
        <w:rPr>
          <w:rFonts w:ascii="Arial" w:hAnsi="Arial" w:cs="Arial"/>
          <w:lang w:eastAsia="en-US"/>
        </w:rPr>
        <w:t>hard wired</w:t>
      </w:r>
      <w:proofErr w:type="gramEnd"/>
      <w:r>
        <w:rPr>
          <w:rFonts w:ascii="Arial" w:hAnsi="Arial" w:cs="Arial"/>
          <w:lang w:eastAsia="en-US"/>
        </w:rPr>
        <w:t xml:space="preserve"> cables to </w:t>
      </w:r>
      <w:proofErr w:type="gramStart"/>
      <w:r>
        <w:rPr>
          <w:rFonts w:ascii="Arial" w:hAnsi="Arial" w:cs="Arial"/>
          <w:lang w:eastAsia="en-US"/>
        </w:rPr>
        <w:t>a number of</w:t>
      </w:r>
      <w:proofErr w:type="gramEnd"/>
      <w:r>
        <w:rPr>
          <w:rFonts w:ascii="Arial" w:hAnsi="Arial" w:cs="Arial"/>
          <w:lang w:eastAsia="en-US"/>
        </w:rPr>
        <w:t xml:space="preserve"> Node Points on the Council’s IT network.</w:t>
      </w:r>
    </w:p>
    <w:p w14:paraId="420E615D" w14:textId="77777777" w:rsidR="00EE0479" w:rsidRDefault="00EE0479" w:rsidP="009B0C76">
      <w:pPr>
        <w:rPr>
          <w:rFonts w:ascii="Arial" w:hAnsi="Arial" w:cs="Arial"/>
          <w:lang w:eastAsia="en-US"/>
        </w:rPr>
      </w:pPr>
    </w:p>
    <w:p w14:paraId="0256FD2F" w14:textId="6329A565" w:rsidR="00EE0479" w:rsidRDefault="00EE0479" w:rsidP="009B0C76">
      <w:pPr>
        <w:rPr>
          <w:rFonts w:ascii="Arial" w:hAnsi="Arial" w:cs="Arial"/>
          <w:lang w:eastAsia="en-US"/>
        </w:rPr>
      </w:pPr>
      <w:r>
        <w:rPr>
          <w:rFonts w:ascii="Arial" w:hAnsi="Arial" w:cs="Arial"/>
          <w:lang w:eastAsia="en-US"/>
        </w:rPr>
        <w:t xml:space="preserve">As </w:t>
      </w:r>
      <w:r w:rsidR="00C62A3C">
        <w:rPr>
          <w:rFonts w:ascii="Arial" w:hAnsi="Arial" w:cs="Arial"/>
          <w:lang w:eastAsia="en-US"/>
        </w:rPr>
        <w:t>not all camera or Node Point locations have line of site to each other there some Relay Points using in use, often on street lighting columns.</w:t>
      </w:r>
    </w:p>
    <w:p w14:paraId="1699AE40" w14:textId="77777777" w:rsidR="00C62A3C" w:rsidRDefault="00C62A3C" w:rsidP="009B0C76">
      <w:pPr>
        <w:rPr>
          <w:rFonts w:ascii="Arial" w:hAnsi="Arial" w:cs="Arial"/>
          <w:lang w:eastAsia="en-US"/>
        </w:rPr>
      </w:pPr>
    </w:p>
    <w:p w14:paraId="47B92D1B" w14:textId="3D766E33" w:rsidR="00C62A3C" w:rsidRDefault="00C62A3C" w:rsidP="009B0C76">
      <w:pPr>
        <w:rPr>
          <w:rFonts w:ascii="Arial" w:hAnsi="Arial" w:cs="Arial"/>
          <w:lang w:eastAsia="en-US"/>
        </w:rPr>
      </w:pPr>
      <w:r>
        <w:rPr>
          <w:rFonts w:ascii="Arial" w:hAnsi="Arial" w:cs="Arial"/>
          <w:lang w:eastAsia="en-US"/>
        </w:rPr>
        <w:t xml:space="preserve">Currently there are approximately 220 Wireless devices manufactured by </w:t>
      </w:r>
      <w:proofErr w:type="spellStart"/>
      <w:r>
        <w:rPr>
          <w:rFonts w:ascii="Arial" w:hAnsi="Arial" w:cs="Arial"/>
          <w:lang w:eastAsia="en-US"/>
        </w:rPr>
        <w:t>Ligowave</w:t>
      </w:r>
      <w:proofErr w:type="spellEnd"/>
      <w:r w:rsidR="007C0236">
        <w:rPr>
          <w:rFonts w:ascii="Arial" w:hAnsi="Arial" w:cs="Arial"/>
          <w:lang w:eastAsia="en-US"/>
        </w:rPr>
        <w:t xml:space="preserve"> in use.</w:t>
      </w:r>
    </w:p>
    <w:p w14:paraId="484ED885" w14:textId="77777777" w:rsidR="00EE0479" w:rsidRDefault="00EE0479" w:rsidP="009B0C76">
      <w:pPr>
        <w:rPr>
          <w:rFonts w:ascii="Arial" w:hAnsi="Arial" w:cs="Arial"/>
          <w:lang w:eastAsia="en-US"/>
        </w:rPr>
      </w:pPr>
    </w:p>
    <w:p w14:paraId="50FDB74F" w14:textId="77777777" w:rsidR="00C62A3C" w:rsidRDefault="00C62A3C" w:rsidP="009B0C76">
      <w:pPr>
        <w:rPr>
          <w:rFonts w:ascii="Arial" w:hAnsi="Arial" w:cs="Arial"/>
          <w:lang w:eastAsia="en-US"/>
        </w:rPr>
      </w:pPr>
      <w:r>
        <w:rPr>
          <w:rFonts w:ascii="Arial" w:hAnsi="Arial" w:cs="Arial"/>
          <w:lang w:eastAsia="en-US"/>
        </w:rPr>
        <w:t>Cameras and Relay Points use network switches and there are approximately 64 network switches to be included in this maintenance tender, mostly from Ubiquiti.</w:t>
      </w:r>
    </w:p>
    <w:p w14:paraId="0F9F33B9" w14:textId="0B43F477" w:rsidR="00C62A3C" w:rsidRDefault="00C62A3C" w:rsidP="009B0C76">
      <w:pPr>
        <w:rPr>
          <w:rFonts w:ascii="Arial" w:hAnsi="Arial" w:cs="Arial"/>
          <w:lang w:eastAsia="en-US"/>
        </w:rPr>
      </w:pPr>
    </w:p>
    <w:p w14:paraId="0F18B478" w14:textId="00072B28" w:rsidR="00C62A3C" w:rsidRDefault="00C62A3C" w:rsidP="009B0C76">
      <w:pPr>
        <w:rPr>
          <w:rFonts w:ascii="Arial" w:hAnsi="Arial" w:cs="Arial"/>
          <w:lang w:eastAsia="en-US"/>
        </w:rPr>
      </w:pPr>
      <w:r>
        <w:rPr>
          <w:rFonts w:ascii="Arial" w:hAnsi="Arial" w:cs="Arial"/>
          <w:lang w:eastAsia="en-US"/>
        </w:rPr>
        <w:t>Most of the wireless links and network switches will be 8 years old.</w:t>
      </w:r>
    </w:p>
    <w:p w14:paraId="19B26D49" w14:textId="77777777" w:rsidR="00C62A3C" w:rsidRDefault="00C62A3C" w:rsidP="009B0C76">
      <w:pPr>
        <w:rPr>
          <w:rFonts w:ascii="Arial" w:hAnsi="Arial" w:cs="Arial"/>
          <w:lang w:eastAsia="en-US"/>
        </w:rPr>
      </w:pPr>
    </w:p>
    <w:p w14:paraId="547E6E1F" w14:textId="77777777" w:rsidR="00C62A3C" w:rsidRPr="00EA2175" w:rsidRDefault="00C62A3C" w:rsidP="00C62A3C">
      <w:pPr>
        <w:pStyle w:val="Heading2"/>
      </w:pPr>
      <w:bookmarkStart w:id="6" w:name="_Toc234848925"/>
      <w:r w:rsidRPr="00EA2175">
        <w:t>Recording</w:t>
      </w:r>
      <w:r>
        <w:t xml:space="preserve"> System</w:t>
      </w:r>
      <w:bookmarkEnd w:id="6"/>
    </w:p>
    <w:p w14:paraId="115379D3" w14:textId="02CD4FDB" w:rsidR="00C62A3C" w:rsidRDefault="00C62A3C" w:rsidP="00C62A3C">
      <w:pPr>
        <w:rPr>
          <w:rFonts w:ascii="Arial" w:hAnsi="Arial" w:cs="Arial"/>
          <w:lang w:eastAsia="en-US"/>
        </w:rPr>
      </w:pPr>
      <w:r>
        <w:rPr>
          <w:rFonts w:ascii="Arial" w:hAnsi="Arial" w:cs="Arial"/>
          <w:lang w:eastAsia="en-US"/>
        </w:rPr>
        <w:t>All cameras are recorded on 3 Dahua Video Recorders (model DH-NVR5864-I</w:t>
      </w:r>
    </w:p>
    <w:p w14:paraId="4A754FF8" w14:textId="77777777" w:rsidR="00C62A3C" w:rsidRDefault="00C62A3C" w:rsidP="00C62A3C">
      <w:pPr>
        <w:rPr>
          <w:rFonts w:ascii="Arial" w:hAnsi="Arial" w:cs="Arial"/>
          <w:lang w:eastAsia="en-US"/>
        </w:rPr>
      </w:pPr>
      <w:r>
        <w:rPr>
          <w:rFonts w:ascii="Arial" w:hAnsi="Arial" w:cs="Arial"/>
          <w:lang w:eastAsia="en-US"/>
        </w:rPr>
        <w:t>These are to be covered in the maintenance service.</w:t>
      </w:r>
    </w:p>
    <w:p w14:paraId="74CFD7F3" w14:textId="0A57AD8F" w:rsidR="003D55F9" w:rsidRDefault="00153564" w:rsidP="00C62A3C">
      <w:pPr>
        <w:rPr>
          <w:rFonts w:ascii="Arial" w:hAnsi="Arial" w:cs="Arial"/>
          <w:lang w:eastAsia="en-US"/>
        </w:rPr>
      </w:pPr>
      <w:r>
        <w:rPr>
          <w:rFonts w:ascii="Arial" w:hAnsi="Arial" w:cs="Arial"/>
          <w:lang w:eastAsia="en-US"/>
        </w:rPr>
        <w:t>They were installed in June 2022.</w:t>
      </w:r>
    </w:p>
    <w:p w14:paraId="59899189" w14:textId="77777777" w:rsidR="00C62A3C" w:rsidRDefault="00C62A3C" w:rsidP="009B0C76">
      <w:pPr>
        <w:rPr>
          <w:rFonts w:ascii="Arial" w:hAnsi="Arial" w:cs="Arial"/>
          <w:lang w:eastAsia="en-US"/>
        </w:rPr>
      </w:pPr>
    </w:p>
    <w:p w14:paraId="5CD4D934" w14:textId="03E56DB4" w:rsidR="001044C8" w:rsidRPr="00EA2175" w:rsidRDefault="00C62A3C" w:rsidP="00C773B9">
      <w:pPr>
        <w:pStyle w:val="Heading2"/>
      </w:pPr>
      <w:bookmarkStart w:id="7" w:name="_Toc234848926"/>
      <w:proofErr w:type="spellStart"/>
      <w:r>
        <w:t>Meyertech</w:t>
      </w:r>
      <w:proofErr w:type="spellEnd"/>
      <w:r>
        <w:t xml:space="preserve"> System</w:t>
      </w:r>
      <w:r w:rsidR="001044C8" w:rsidRPr="00EA2175">
        <w:t xml:space="preserve"> and </w:t>
      </w:r>
      <w:r>
        <w:t>Video Wall</w:t>
      </w:r>
      <w:bookmarkEnd w:id="7"/>
    </w:p>
    <w:p w14:paraId="3175F6C5" w14:textId="77777777" w:rsidR="00C62A3C" w:rsidRDefault="00C62A3C" w:rsidP="00C773B9">
      <w:pPr>
        <w:rPr>
          <w:rFonts w:ascii="Arial" w:hAnsi="Arial" w:cs="Arial"/>
          <w:lang w:eastAsia="en-US"/>
        </w:rPr>
      </w:pPr>
      <w:r>
        <w:rPr>
          <w:rFonts w:ascii="Arial" w:hAnsi="Arial" w:cs="Arial"/>
          <w:lang w:eastAsia="en-US"/>
        </w:rPr>
        <w:t xml:space="preserve">The ARC VMS (Video Management System) is manufactured by </w:t>
      </w:r>
      <w:proofErr w:type="spellStart"/>
      <w:r>
        <w:rPr>
          <w:rFonts w:ascii="Arial" w:hAnsi="Arial" w:cs="Arial"/>
          <w:lang w:eastAsia="en-US"/>
        </w:rPr>
        <w:t>Meyertech</w:t>
      </w:r>
      <w:proofErr w:type="spellEnd"/>
      <w:r>
        <w:rPr>
          <w:rFonts w:ascii="Arial" w:hAnsi="Arial" w:cs="Arial"/>
          <w:lang w:eastAsia="en-US"/>
        </w:rPr>
        <w:t>.</w:t>
      </w:r>
    </w:p>
    <w:p w14:paraId="37DD2737" w14:textId="77777777" w:rsidR="00C62A3C" w:rsidRDefault="00C62A3C" w:rsidP="00C773B9">
      <w:pPr>
        <w:rPr>
          <w:rFonts w:ascii="Arial" w:hAnsi="Arial" w:cs="Arial"/>
          <w:lang w:eastAsia="en-US"/>
        </w:rPr>
      </w:pPr>
    </w:p>
    <w:p w14:paraId="178A8371" w14:textId="77777777" w:rsidR="002E1DA5" w:rsidRDefault="002E1DA5" w:rsidP="00C773B9">
      <w:pPr>
        <w:rPr>
          <w:rFonts w:ascii="Arial" w:hAnsi="Arial" w:cs="Arial"/>
          <w:lang w:eastAsia="en-US"/>
        </w:rPr>
      </w:pPr>
      <w:r>
        <w:rPr>
          <w:rFonts w:ascii="Arial" w:hAnsi="Arial" w:cs="Arial"/>
          <w:lang w:eastAsia="en-US"/>
        </w:rPr>
        <w:t>The system comprises of</w:t>
      </w:r>
    </w:p>
    <w:p w14:paraId="6096812C" w14:textId="109CB33C" w:rsidR="00903843" w:rsidRPr="0076629C" w:rsidRDefault="00903843" w:rsidP="00C06EBB">
      <w:pPr>
        <w:pStyle w:val="ListParagraph"/>
        <w:numPr>
          <w:ilvl w:val="0"/>
          <w:numId w:val="10"/>
        </w:numPr>
        <w:rPr>
          <w:rFonts w:ascii="Arial" w:hAnsi="Arial" w:cs="Arial"/>
          <w:lang w:eastAsia="en-US"/>
        </w:rPr>
      </w:pPr>
      <w:r w:rsidRPr="0076629C">
        <w:rPr>
          <w:rFonts w:ascii="Arial" w:hAnsi="Arial" w:cs="Arial"/>
          <w:lang w:eastAsia="en-US"/>
        </w:rPr>
        <w:t xml:space="preserve">Two </w:t>
      </w:r>
      <w:proofErr w:type="spellStart"/>
      <w:r w:rsidRPr="0076629C">
        <w:rPr>
          <w:rFonts w:ascii="Arial" w:hAnsi="Arial" w:cs="Arial"/>
          <w:lang w:eastAsia="en-US"/>
        </w:rPr>
        <w:t>Meyertech</w:t>
      </w:r>
      <w:proofErr w:type="spellEnd"/>
      <w:r w:rsidRPr="0076629C">
        <w:rPr>
          <w:rFonts w:ascii="Arial" w:hAnsi="Arial" w:cs="Arial"/>
          <w:lang w:eastAsia="en-US"/>
        </w:rPr>
        <w:t xml:space="preserve"> workstations, each has with multiple monitors and Joysticks</w:t>
      </w:r>
    </w:p>
    <w:p w14:paraId="6288D7CF" w14:textId="663FF2E4" w:rsidR="00903843" w:rsidRPr="0076629C" w:rsidRDefault="00903843" w:rsidP="00C06EBB">
      <w:pPr>
        <w:pStyle w:val="ListParagraph"/>
        <w:numPr>
          <w:ilvl w:val="0"/>
          <w:numId w:val="10"/>
        </w:numPr>
        <w:rPr>
          <w:rFonts w:ascii="Arial" w:hAnsi="Arial" w:cs="Arial"/>
          <w:lang w:eastAsia="en-US"/>
        </w:rPr>
      </w:pPr>
      <w:r w:rsidRPr="0076629C">
        <w:rPr>
          <w:rFonts w:ascii="Arial" w:hAnsi="Arial" w:cs="Arial"/>
          <w:lang w:eastAsia="en-US"/>
        </w:rPr>
        <w:t xml:space="preserve">One </w:t>
      </w:r>
      <w:proofErr w:type="spellStart"/>
      <w:r w:rsidRPr="0076629C">
        <w:rPr>
          <w:rFonts w:ascii="Arial" w:hAnsi="Arial" w:cs="Arial"/>
          <w:lang w:eastAsia="en-US"/>
        </w:rPr>
        <w:t>Meyetech</w:t>
      </w:r>
      <w:proofErr w:type="spellEnd"/>
      <w:r w:rsidRPr="0076629C">
        <w:rPr>
          <w:rFonts w:ascii="Arial" w:hAnsi="Arial" w:cs="Arial"/>
          <w:lang w:eastAsia="en-US"/>
        </w:rPr>
        <w:t xml:space="preserve"> VMS server</w:t>
      </w:r>
    </w:p>
    <w:p w14:paraId="3224B01A" w14:textId="3E5D5DA6" w:rsidR="00903843" w:rsidRPr="0076629C" w:rsidRDefault="00903843" w:rsidP="00C06EBB">
      <w:pPr>
        <w:pStyle w:val="ListParagraph"/>
        <w:numPr>
          <w:ilvl w:val="0"/>
          <w:numId w:val="10"/>
        </w:numPr>
        <w:rPr>
          <w:rFonts w:ascii="Arial" w:hAnsi="Arial" w:cs="Arial"/>
          <w:lang w:eastAsia="en-US"/>
        </w:rPr>
      </w:pPr>
      <w:proofErr w:type="spellStart"/>
      <w:r w:rsidRPr="0076629C">
        <w:rPr>
          <w:rFonts w:ascii="Arial" w:hAnsi="Arial" w:cs="Arial"/>
          <w:lang w:eastAsia="en-US"/>
        </w:rPr>
        <w:t>Meyertech</w:t>
      </w:r>
      <w:proofErr w:type="spellEnd"/>
      <w:r w:rsidRPr="0076629C">
        <w:rPr>
          <w:rFonts w:ascii="Arial" w:hAnsi="Arial" w:cs="Arial"/>
          <w:lang w:eastAsia="en-US"/>
        </w:rPr>
        <w:t xml:space="preserve"> display wall drivers</w:t>
      </w:r>
    </w:p>
    <w:p w14:paraId="77C0F066" w14:textId="4332B7EE" w:rsidR="00903843" w:rsidRPr="0076629C" w:rsidRDefault="00903843" w:rsidP="00C06EBB">
      <w:pPr>
        <w:pStyle w:val="ListParagraph"/>
        <w:numPr>
          <w:ilvl w:val="0"/>
          <w:numId w:val="10"/>
        </w:numPr>
        <w:rPr>
          <w:rFonts w:ascii="Arial" w:hAnsi="Arial" w:cs="Arial"/>
          <w:lang w:eastAsia="en-US"/>
        </w:rPr>
      </w:pPr>
      <w:proofErr w:type="spellStart"/>
      <w:r w:rsidRPr="0076629C">
        <w:rPr>
          <w:rFonts w:ascii="Arial" w:hAnsi="Arial" w:cs="Arial"/>
          <w:lang w:eastAsia="en-US"/>
        </w:rPr>
        <w:t>Meyertech</w:t>
      </w:r>
      <w:proofErr w:type="spellEnd"/>
      <w:r w:rsidRPr="0076629C">
        <w:rPr>
          <w:rFonts w:ascii="Arial" w:hAnsi="Arial" w:cs="Arial"/>
          <w:lang w:eastAsia="en-US"/>
        </w:rPr>
        <w:t xml:space="preserve"> </w:t>
      </w:r>
      <w:proofErr w:type="spellStart"/>
      <w:r w:rsidRPr="0076629C">
        <w:rPr>
          <w:rFonts w:ascii="Arial" w:hAnsi="Arial" w:cs="Arial"/>
          <w:lang w:eastAsia="en-US"/>
        </w:rPr>
        <w:t>Streamcasters</w:t>
      </w:r>
      <w:proofErr w:type="spellEnd"/>
      <w:r w:rsidRPr="0076629C">
        <w:rPr>
          <w:rFonts w:ascii="Arial" w:hAnsi="Arial" w:cs="Arial"/>
          <w:lang w:eastAsia="en-US"/>
        </w:rPr>
        <w:t xml:space="preserve"> (RTSP stream distributors)</w:t>
      </w:r>
    </w:p>
    <w:p w14:paraId="22BC9F9A" w14:textId="77777777" w:rsidR="0076629C" w:rsidRDefault="00903843" w:rsidP="00C06EBB">
      <w:pPr>
        <w:pStyle w:val="ListParagraph"/>
        <w:numPr>
          <w:ilvl w:val="0"/>
          <w:numId w:val="10"/>
        </w:numPr>
        <w:rPr>
          <w:rFonts w:ascii="Arial" w:hAnsi="Arial" w:cs="Arial"/>
          <w:lang w:eastAsia="en-US"/>
        </w:rPr>
      </w:pPr>
      <w:r w:rsidRPr="0076629C">
        <w:rPr>
          <w:rFonts w:ascii="Arial" w:hAnsi="Arial" w:cs="Arial"/>
          <w:lang w:eastAsia="en-US"/>
        </w:rPr>
        <w:t xml:space="preserve">Old </w:t>
      </w:r>
      <w:proofErr w:type="spellStart"/>
      <w:r w:rsidRPr="0076629C">
        <w:rPr>
          <w:rFonts w:ascii="Arial" w:hAnsi="Arial" w:cs="Arial"/>
          <w:lang w:eastAsia="en-US"/>
        </w:rPr>
        <w:t>Meyertech</w:t>
      </w:r>
      <w:proofErr w:type="spellEnd"/>
      <w:r w:rsidRPr="0076629C">
        <w:rPr>
          <w:rFonts w:ascii="Arial" w:hAnsi="Arial" w:cs="Arial"/>
          <w:lang w:eastAsia="en-US"/>
        </w:rPr>
        <w:t xml:space="preserve"> video recorder re-purposed as a NAS drive</w:t>
      </w:r>
    </w:p>
    <w:p w14:paraId="21867C09" w14:textId="45C49CB5" w:rsidR="00903843" w:rsidRPr="0076629C" w:rsidRDefault="003D55F9" w:rsidP="00C06EBB">
      <w:pPr>
        <w:pStyle w:val="ListParagraph"/>
        <w:numPr>
          <w:ilvl w:val="0"/>
          <w:numId w:val="10"/>
        </w:numPr>
        <w:rPr>
          <w:rFonts w:ascii="Arial" w:hAnsi="Arial" w:cs="Arial"/>
          <w:lang w:eastAsia="en-US"/>
        </w:rPr>
      </w:pPr>
      <w:r w:rsidRPr="0076629C">
        <w:rPr>
          <w:rFonts w:ascii="Arial" w:hAnsi="Arial" w:cs="Arial"/>
          <w:lang w:eastAsia="en-US"/>
        </w:rPr>
        <w:t xml:space="preserve">12 </w:t>
      </w:r>
      <w:r w:rsidR="00903843" w:rsidRPr="0076629C">
        <w:rPr>
          <w:rFonts w:ascii="Arial" w:hAnsi="Arial" w:cs="Arial"/>
          <w:lang w:eastAsia="en-US"/>
        </w:rPr>
        <w:t xml:space="preserve">Large video </w:t>
      </w:r>
      <w:proofErr w:type="gramStart"/>
      <w:r w:rsidR="00903843" w:rsidRPr="0076629C">
        <w:rPr>
          <w:rFonts w:ascii="Arial" w:hAnsi="Arial" w:cs="Arial"/>
          <w:lang w:eastAsia="en-US"/>
        </w:rPr>
        <w:t>wall</w:t>
      </w:r>
      <w:proofErr w:type="gramEnd"/>
      <w:r w:rsidR="00903843" w:rsidRPr="0076629C">
        <w:rPr>
          <w:rFonts w:ascii="Arial" w:hAnsi="Arial" w:cs="Arial"/>
          <w:lang w:eastAsia="en-US"/>
        </w:rPr>
        <w:t xml:space="preserve"> of monitors</w:t>
      </w:r>
    </w:p>
    <w:p w14:paraId="4793795B" w14:textId="3501D60D" w:rsidR="00022F2E" w:rsidRPr="0076629C" w:rsidRDefault="00022F2E" w:rsidP="00C06EBB">
      <w:pPr>
        <w:pStyle w:val="ListParagraph"/>
        <w:numPr>
          <w:ilvl w:val="0"/>
          <w:numId w:val="10"/>
        </w:numPr>
        <w:rPr>
          <w:rFonts w:ascii="Arial" w:hAnsi="Arial" w:cs="Arial"/>
          <w:lang w:eastAsia="en-US"/>
        </w:rPr>
      </w:pPr>
      <w:r w:rsidRPr="0076629C">
        <w:rPr>
          <w:rFonts w:ascii="Arial" w:hAnsi="Arial" w:cs="Arial"/>
          <w:lang w:eastAsia="en-US"/>
        </w:rPr>
        <w:t>Spot Monitor recording of a HDMI screen on each workstation</w:t>
      </w:r>
      <w:r w:rsidR="003D55F9" w:rsidRPr="0076629C">
        <w:rPr>
          <w:rFonts w:ascii="Arial" w:hAnsi="Arial" w:cs="Arial"/>
          <w:lang w:eastAsia="en-US"/>
        </w:rPr>
        <w:t xml:space="preserve"> (C19 and C20)</w:t>
      </w:r>
    </w:p>
    <w:p w14:paraId="72132F1F" w14:textId="668D7660" w:rsidR="00153564" w:rsidRPr="0076629C" w:rsidRDefault="00153564" w:rsidP="00C06EBB">
      <w:pPr>
        <w:pStyle w:val="ListParagraph"/>
        <w:numPr>
          <w:ilvl w:val="0"/>
          <w:numId w:val="10"/>
        </w:numPr>
        <w:rPr>
          <w:rFonts w:ascii="Arial" w:hAnsi="Arial" w:cs="Arial"/>
          <w:lang w:eastAsia="en-US"/>
        </w:rPr>
      </w:pPr>
      <w:r w:rsidRPr="0076629C">
        <w:rPr>
          <w:rFonts w:ascii="Arial" w:hAnsi="Arial" w:cs="Arial"/>
          <w:lang w:eastAsia="en-US"/>
        </w:rPr>
        <w:t xml:space="preserve">The PCs also include </w:t>
      </w:r>
      <w:proofErr w:type="spellStart"/>
      <w:r w:rsidRPr="0076629C">
        <w:rPr>
          <w:rFonts w:ascii="Arial" w:hAnsi="Arial" w:cs="Arial"/>
          <w:lang w:eastAsia="en-US"/>
        </w:rPr>
        <w:t>iVMS</w:t>
      </w:r>
      <w:proofErr w:type="spellEnd"/>
      <w:r w:rsidRPr="0076629C">
        <w:rPr>
          <w:rFonts w:ascii="Arial" w:hAnsi="Arial" w:cs="Arial"/>
          <w:lang w:eastAsia="en-US"/>
        </w:rPr>
        <w:t xml:space="preserve"> 4200 and </w:t>
      </w:r>
      <w:proofErr w:type="spellStart"/>
      <w:r w:rsidRPr="0076629C">
        <w:rPr>
          <w:rFonts w:ascii="Arial" w:hAnsi="Arial" w:cs="Arial"/>
          <w:lang w:eastAsia="en-US"/>
        </w:rPr>
        <w:t>SmartPSS</w:t>
      </w:r>
      <w:proofErr w:type="spellEnd"/>
      <w:r w:rsidRPr="0076629C">
        <w:rPr>
          <w:rFonts w:ascii="Arial" w:hAnsi="Arial" w:cs="Arial"/>
          <w:lang w:eastAsia="en-US"/>
        </w:rPr>
        <w:t xml:space="preserve"> software for accessing the Remote Sites</w:t>
      </w:r>
    </w:p>
    <w:p w14:paraId="32F6C5E7" w14:textId="77777777" w:rsidR="00903843" w:rsidRDefault="00903843" w:rsidP="00C773B9">
      <w:pPr>
        <w:rPr>
          <w:rFonts w:ascii="Arial" w:hAnsi="Arial" w:cs="Arial"/>
          <w:lang w:eastAsia="en-US"/>
        </w:rPr>
      </w:pPr>
    </w:p>
    <w:p w14:paraId="1FA1D579" w14:textId="77777777" w:rsidR="00903843" w:rsidRDefault="00903843" w:rsidP="00C773B9">
      <w:pPr>
        <w:rPr>
          <w:rFonts w:ascii="Arial" w:hAnsi="Arial" w:cs="Arial"/>
          <w:lang w:eastAsia="en-US"/>
        </w:rPr>
      </w:pPr>
    </w:p>
    <w:p w14:paraId="6F5BB4ED" w14:textId="77777777" w:rsidR="00586741" w:rsidRDefault="00586741" w:rsidP="001044C8">
      <w:pPr>
        <w:rPr>
          <w:rFonts w:ascii="Arial" w:hAnsi="Arial" w:cs="Arial"/>
          <w:lang w:eastAsia="en-US"/>
        </w:rPr>
      </w:pPr>
    </w:p>
    <w:p w14:paraId="2C38C7DC" w14:textId="77777777" w:rsidR="001044C8" w:rsidRPr="00EA2175" w:rsidRDefault="009275F9" w:rsidP="00C773B9">
      <w:pPr>
        <w:rPr>
          <w:rFonts w:ascii="Arial" w:hAnsi="Arial" w:cs="Arial"/>
          <w:lang w:eastAsia="en-US"/>
        </w:rPr>
      </w:pPr>
      <w:r>
        <w:rPr>
          <w:rFonts w:ascii="Arial" w:hAnsi="Arial" w:cs="Arial"/>
          <w:lang w:eastAsia="en-US"/>
        </w:rPr>
        <w:br w:type="page"/>
      </w:r>
    </w:p>
    <w:p w14:paraId="2244148B" w14:textId="4D72B086" w:rsidR="001044C8" w:rsidRPr="00EA2175" w:rsidRDefault="001044C8" w:rsidP="001044C8">
      <w:pPr>
        <w:pStyle w:val="Heading2"/>
      </w:pPr>
      <w:bookmarkStart w:id="8" w:name="_Toc234848927"/>
      <w:r w:rsidRPr="00EA2175">
        <w:lastRenderedPageBreak/>
        <w:t>Police HQ Link</w:t>
      </w:r>
      <w:bookmarkEnd w:id="8"/>
    </w:p>
    <w:p w14:paraId="0734833C" w14:textId="17B32098" w:rsidR="00C62A3C" w:rsidRDefault="00C62A3C" w:rsidP="00C773B9">
      <w:pPr>
        <w:rPr>
          <w:rFonts w:ascii="Arial" w:hAnsi="Arial" w:cs="Arial"/>
          <w:lang w:eastAsia="en-US"/>
        </w:rPr>
      </w:pPr>
      <w:r w:rsidRPr="003D55F9">
        <w:rPr>
          <w:rFonts w:ascii="Arial" w:hAnsi="Arial" w:cs="Arial"/>
          <w:lang w:eastAsia="en-US"/>
        </w:rPr>
        <w:t xml:space="preserve">There is a </w:t>
      </w:r>
      <w:proofErr w:type="spellStart"/>
      <w:r w:rsidRPr="003D55F9">
        <w:rPr>
          <w:rFonts w:ascii="Arial" w:hAnsi="Arial" w:cs="Arial"/>
          <w:lang w:eastAsia="en-US"/>
        </w:rPr>
        <w:t>Meyertech</w:t>
      </w:r>
      <w:proofErr w:type="spellEnd"/>
      <w:r w:rsidRPr="003D55F9">
        <w:rPr>
          <w:rFonts w:ascii="Arial" w:hAnsi="Arial" w:cs="Arial"/>
          <w:lang w:eastAsia="en-US"/>
        </w:rPr>
        <w:t xml:space="preserve"> video decoder server located at </w:t>
      </w:r>
      <w:r w:rsidR="003D55F9" w:rsidRPr="003D55F9">
        <w:rPr>
          <w:rFonts w:ascii="Arial" w:hAnsi="Arial" w:cs="Arial"/>
          <w:lang w:eastAsia="en-US"/>
        </w:rPr>
        <w:t>Colw</w:t>
      </w:r>
      <w:r w:rsidR="00153564">
        <w:rPr>
          <w:rFonts w:ascii="Arial" w:hAnsi="Arial" w:cs="Arial"/>
          <w:lang w:eastAsia="en-US"/>
        </w:rPr>
        <w:t>y</w:t>
      </w:r>
      <w:r w:rsidR="003D55F9" w:rsidRPr="003D55F9">
        <w:rPr>
          <w:rFonts w:ascii="Arial" w:hAnsi="Arial" w:cs="Arial"/>
          <w:lang w:eastAsia="en-US"/>
        </w:rPr>
        <w:t>n Bay Pol</w:t>
      </w:r>
      <w:r w:rsidR="00153564">
        <w:rPr>
          <w:rFonts w:ascii="Arial" w:hAnsi="Arial" w:cs="Arial"/>
          <w:lang w:eastAsia="en-US"/>
        </w:rPr>
        <w:t>i</w:t>
      </w:r>
      <w:r w:rsidR="003D55F9" w:rsidRPr="003D55F9">
        <w:rPr>
          <w:rFonts w:ascii="Arial" w:hAnsi="Arial" w:cs="Arial"/>
          <w:lang w:eastAsia="en-US"/>
        </w:rPr>
        <w:t xml:space="preserve">ce </w:t>
      </w:r>
      <w:r w:rsidRPr="003D55F9">
        <w:rPr>
          <w:rFonts w:ascii="Arial" w:hAnsi="Arial" w:cs="Arial"/>
          <w:lang w:eastAsia="en-US"/>
        </w:rPr>
        <w:t>HQ which allows video images to be sent to North Wales Police</w:t>
      </w:r>
      <w:r w:rsidR="003D55F9" w:rsidRPr="003D55F9">
        <w:rPr>
          <w:rFonts w:ascii="Arial" w:hAnsi="Arial" w:cs="Arial"/>
          <w:lang w:eastAsia="en-US"/>
        </w:rPr>
        <w:t xml:space="preserve"> with a wireless link from C103</w:t>
      </w:r>
      <w:r w:rsidR="003D55F9">
        <w:rPr>
          <w:rFonts w:ascii="Arial" w:hAnsi="Arial" w:cs="Arial"/>
          <w:lang w:eastAsia="en-US"/>
        </w:rPr>
        <w:t>.</w:t>
      </w:r>
    </w:p>
    <w:p w14:paraId="7D9B3543" w14:textId="77777777" w:rsidR="00C773B9" w:rsidRPr="00EA2175" w:rsidRDefault="00C773B9" w:rsidP="00C773B9">
      <w:pPr>
        <w:rPr>
          <w:rFonts w:ascii="Arial" w:hAnsi="Arial" w:cs="Arial"/>
          <w:lang w:eastAsia="en-US"/>
        </w:rPr>
      </w:pPr>
    </w:p>
    <w:p w14:paraId="465740C1" w14:textId="40B74B22" w:rsidR="00B32D26" w:rsidRPr="00EA2175" w:rsidRDefault="006518C8" w:rsidP="00B32D26">
      <w:pPr>
        <w:pStyle w:val="Heading2"/>
      </w:pPr>
      <w:bookmarkStart w:id="9" w:name="_Toc234848928"/>
      <w:r>
        <w:t>Re-Deployable (</w:t>
      </w:r>
      <w:r w:rsidR="00C62A3C">
        <w:t>4</w:t>
      </w:r>
      <w:r>
        <w:t>G/</w:t>
      </w:r>
      <w:r w:rsidR="00C62A3C">
        <w:t>5</w:t>
      </w:r>
      <w:r>
        <w:t>G) cameras</w:t>
      </w:r>
      <w:bookmarkEnd w:id="9"/>
    </w:p>
    <w:p w14:paraId="7F61821D" w14:textId="77D214A8" w:rsidR="00C62A3C" w:rsidRPr="00153564" w:rsidRDefault="007835B9" w:rsidP="00C773B9">
      <w:pPr>
        <w:rPr>
          <w:rFonts w:ascii="Arial" w:hAnsi="Arial" w:cs="Arial"/>
          <w:lang w:eastAsia="en-US"/>
        </w:rPr>
      </w:pPr>
      <w:r w:rsidRPr="00153564">
        <w:rPr>
          <w:rFonts w:ascii="Arial" w:hAnsi="Arial" w:cs="Arial"/>
          <w:lang w:eastAsia="en-US"/>
        </w:rPr>
        <w:t xml:space="preserve">There are </w:t>
      </w:r>
      <w:r w:rsidR="00C62A3C" w:rsidRPr="00153564">
        <w:rPr>
          <w:rFonts w:ascii="Arial" w:hAnsi="Arial" w:cs="Arial"/>
          <w:lang w:eastAsia="en-US"/>
        </w:rPr>
        <w:t xml:space="preserve">20 4G/5G </w:t>
      </w:r>
      <w:r w:rsidRPr="00153564">
        <w:rPr>
          <w:rFonts w:ascii="Arial" w:hAnsi="Arial" w:cs="Arial"/>
          <w:lang w:eastAsia="en-US"/>
        </w:rPr>
        <w:t xml:space="preserve">re-deployable cameras manufactured by </w:t>
      </w:r>
      <w:r w:rsidR="00971941" w:rsidRPr="00153564">
        <w:rPr>
          <w:rFonts w:ascii="Arial" w:hAnsi="Arial" w:cs="Arial"/>
          <w:lang w:eastAsia="en-US"/>
        </w:rPr>
        <w:t>IVID</w:t>
      </w:r>
      <w:r w:rsidR="00C62A3C" w:rsidRPr="00153564">
        <w:rPr>
          <w:rFonts w:ascii="Arial" w:hAnsi="Arial" w:cs="Arial"/>
          <w:lang w:eastAsia="en-US"/>
        </w:rPr>
        <w:t>.</w:t>
      </w:r>
      <w:r w:rsidR="00C62A3C" w:rsidRPr="00153564">
        <w:rPr>
          <w:rFonts w:ascii="Arial" w:hAnsi="Arial" w:cs="Arial"/>
          <w:lang w:eastAsia="en-US"/>
        </w:rPr>
        <w:br/>
        <w:t xml:space="preserve">These use data SIMs with enough monthly data for the cameras to connect to the </w:t>
      </w:r>
      <w:proofErr w:type="spellStart"/>
      <w:r w:rsidR="00C62A3C" w:rsidRPr="00153564">
        <w:rPr>
          <w:rFonts w:ascii="Arial" w:hAnsi="Arial" w:cs="Arial"/>
          <w:lang w:eastAsia="en-US"/>
        </w:rPr>
        <w:t>Meyertech</w:t>
      </w:r>
      <w:proofErr w:type="spellEnd"/>
      <w:r w:rsidR="00C62A3C" w:rsidRPr="00153564">
        <w:rPr>
          <w:rFonts w:ascii="Arial" w:hAnsi="Arial" w:cs="Arial"/>
          <w:lang w:eastAsia="en-US"/>
        </w:rPr>
        <w:t xml:space="preserve"> system 24x7 for central viewing and central recording.</w:t>
      </w:r>
    </w:p>
    <w:p w14:paraId="0009C5B1" w14:textId="77777777" w:rsidR="00C62A3C" w:rsidRPr="00153564" w:rsidRDefault="00C62A3C" w:rsidP="00C773B9">
      <w:pPr>
        <w:rPr>
          <w:rFonts w:ascii="Arial" w:hAnsi="Arial" w:cs="Arial"/>
          <w:lang w:eastAsia="en-US"/>
        </w:rPr>
      </w:pPr>
    </w:p>
    <w:p w14:paraId="51A4B9DE" w14:textId="77777777" w:rsidR="00C62A3C" w:rsidRPr="00153564" w:rsidRDefault="00C62A3C" w:rsidP="00C773B9">
      <w:pPr>
        <w:rPr>
          <w:rFonts w:ascii="Arial" w:hAnsi="Arial" w:cs="Arial"/>
          <w:lang w:eastAsia="en-US"/>
        </w:rPr>
      </w:pPr>
      <w:r w:rsidRPr="00153564">
        <w:rPr>
          <w:rFonts w:ascii="Arial" w:hAnsi="Arial" w:cs="Arial"/>
          <w:lang w:eastAsia="en-US"/>
        </w:rPr>
        <w:t>All the re-deployable cameras use Dahua cameras.</w:t>
      </w:r>
    </w:p>
    <w:p w14:paraId="60C94290" w14:textId="09C6BD51" w:rsidR="00C62A3C" w:rsidRPr="00153564" w:rsidRDefault="00C62A3C" w:rsidP="00C773B9">
      <w:pPr>
        <w:rPr>
          <w:rFonts w:ascii="Arial" w:hAnsi="Arial" w:cs="Arial"/>
          <w:lang w:eastAsia="en-US"/>
        </w:rPr>
      </w:pPr>
      <w:r w:rsidRPr="00153564">
        <w:rPr>
          <w:rFonts w:ascii="Arial" w:hAnsi="Arial" w:cs="Arial"/>
          <w:lang w:eastAsia="en-US"/>
        </w:rPr>
        <w:br/>
      </w:r>
      <w:r w:rsidR="00DA5FB6" w:rsidRPr="00153564">
        <w:rPr>
          <w:rFonts w:ascii="Arial" w:hAnsi="Arial" w:cs="Arial"/>
          <w:lang w:eastAsia="en-US"/>
        </w:rPr>
        <w:t xml:space="preserve">This system will remain </w:t>
      </w:r>
      <w:r w:rsidRPr="00153564">
        <w:rPr>
          <w:rFonts w:ascii="Arial" w:hAnsi="Arial" w:cs="Arial"/>
          <w:lang w:eastAsia="en-US"/>
        </w:rPr>
        <w:t xml:space="preserve">unchanged. The camera maintenance will remain with </w:t>
      </w:r>
      <w:r w:rsidR="00153564">
        <w:rPr>
          <w:rFonts w:ascii="Arial" w:hAnsi="Arial" w:cs="Arial"/>
          <w:lang w:eastAsia="en-US"/>
        </w:rPr>
        <w:t>their current provider.</w:t>
      </w:r>
    </w:p>
    <w:p w14:paraId="0F40CBA1" w14:textId="0815F704" w:rsidR="007835B9" w:rsidRDefault="00C62A3C" w:rsidP="00C773B9">
      <w:pPr>
        <w:rPr>
          <w:rFonts w:ascii="Arial" w:hAnsi="Arial" w:cs="Arial"/>
          <w:lang w:eastAsia="en-US"/>
        </w:rPr>
      </w:pPr>
      <w:r w:rsidRPr="00153564">
        <w:rPr>
          <w:rFonts w:ascii="Arial" w:hAnsi="Arial" w:cs="Arial"/>
          <w:lang w:eastAsia="en-US"/>
        </w:rPr>
        <w:t xml:space="preserve">The ARC maintenance provider will be the first point of contact if one of these cameras goes offline and will then pass </w:t>
      </w:r>
      <w:r w:rsidR="00153564">
        <w:rPr>
          <w:rFonts w:ascii="Arial" w:hAnsi="Arial" w:cs="Arial"/>
          <w:lang w:eastAsia="en-US"/>
        </w:rPr>
        <w:t>on relevant faults.</w:t>
      </w:r>
    </w:p>
    <w:p w14:paraId="7207269D" w14:textId="77777777" w:rsidR="00903843" w:rsidRDefault="00903843" w:rsidP="00C773B9">
      <w:pPr>
        <w:rPr>
          <w:rFonts w:ascii="Arial" w:hAnsi="Arial" w:cs="Arial"/>
          <w:lang w:eastAsia="en-US"/>
        </w:rPr>
      </w:pPr>
    </w:p>
    <w:p w14:paraId="089D5E8A" w14:textId="77777777" w:rsidR="00903843" w:rsidRDefault="00903843" w:rsidP="00C773B9">
      <w:pPr>
        <w:rPr>
          <w:rFonts w:ascii="Arial" w:hAnsi="Arial" w:cs="Arial"/>
          <w:lang w:eastAsia="en-US"/>
        </w:rPr>
      </w:pPr>
    </w:p>
    <w:p w14:paraId="6B542A37" w14:textId="7F40231E" w:rsidR="00903843" w:rsidRDefault="00903843" w:rsidP="00903843">
      <w:pPr>
        <w:pStyle w:val="Heading2"/>
      </w:pPr>
      <w:bookmarkStart w:id="10" w:name="_Toc234848929"/>
      <w:r>
        <w:t>Remote Site Systems</w:t>
      </w:r>
      <w:bookmarkEnd w:id="10"/>
    </w:p>
    <w:p w14:paraId="7E6E5F8A" w14:textId="499A27F5" w:rsidR="00903843" w:rsidRDefault="00903843" w:rsidP="00C773B9">
      <w:pPr>
        <w:rPr>
          <w:rFonts w:ascii="Arial" w:hAnsi="Arial" w:cs="Arial"/>
          <w:lang w:eastAsia="en-US"/>
        </w:rPr>
      </w:pPr>
      <w:r>
        <w:rPr>
          <w:rFonts w:ascii="Arial" w:hAnsi="Arial" w:cs="Arial"/>
          <w:lang w:eastAsia="en-US"/>
        </w:rPr>
        <w:t>There are</w:t>
      </w:r>
      <w:r w:rsidR="00022F2E">
        <w:rPr>
          <w:rFonts w:ascii="Arial" w:hAnsi="Arial" w:cs="Arial"/>
          <w:lang w:eastAsia="en-US"/>
        </w:rPr>
        <w:t xml:space="preserve"> 54 </w:t>
      </w:r>
      <w:r w:rsidRPr="00903843">
        <w:rPr>
          <w:rFonts w:ascii="Arial" w:hAnsi="Arial" w:cs="Arial"/>
          <w:lang w:eastAsia="en-US"/>
        </w:rPr>
        <w:t>remote sites</w:t>
      </w:r>
      <w:r>
        <w:rPr>
          <w:rFonts w:ascii="Arial" w:hAnsi="Arial" w:cs="Arial"/>
          <w:lang w:eastAsia="en-US"/>
        </w:rPr>
        <w:t xml:space="preserve"> linked to a PC in the ARC</w:t>
      </w:r>
      <w:r w:rsidR="00022F2E">
        <w:rPr>
          <w:rFonts w:ascii="Arial" w:hAnsi="Arial" w:cs="Arial"/>
          <w:lang w:eastAsia="en-US"/>
        </w:rPr>
        <w:t xml:space="preserve"> using remote site recorders.</w:t>
      </w:r>
    </w:p>
    <w:p w14:paraId="38F8CFE6" w14:textId="77777777" w:rsidR="00022F2E" w:rsidRDefault="00022F2E" w:rsidP="00C773B9">
      <w:pPr>
        <w:rPr>
          <w:rFonts w:ascii="Arial" w:hAnsi="Arial" w:cs="Arial"/>
          <w:lang w:eastAsia="en-US"/>
        </w:rPr>
      </w:pPr>
      <w:r>
        <w:rPr>
          <w:rFonts w:ascii="Arial" w:hAnsi="Arial" w:cs="Arial"/>
          <w:lang w:eastAsia="en-US"/>
        </w:rPr>
        <w:t>In the ARC is a PC running t</w:t>
      </w:r>
      <w:r w:rsidR="00903843">
        <w:rPr>
          <w:rFonts w:ascii="Arial" w:hAnsi="Arial" w:cs="Arial"/>
          <w:lang w:eastAsia="en-US"/>
        </w:rPr>
        <w:t xml:space="preserve">he Hik iVMS4200 software and the Dahua </w:t>
      </w:r>
      <w:proofErr w:type="spellStart"/>
      <w:r w:rsidR="00903843">
        <w:rPr>
          <w:rFonts w:ascii="Arial" w:hAnsi="Arial" w:cs="Arial"/>
          <w:lang w:eastAsia="en-US"/>
        </w:rPr>
        <w:t>SmartPSS</w:t>
      </w:r>
      <w:proofErr w:type="spellEnd"/>
      <w:r w:rsidR="00903843">
        <w:rPr>
          <w:rFonts w:ascii="Arial" w:hAnsi="Arial" w:cs="Arial"/>
          <w:lang w:eastAsia="en-US"/>
        </w:rPr>
        <w:t xml:space="preserve"> software</w:t>
      </w:r>
      <w:r>
        <w:rPr>
          <w:rFonts w:ascii="Arial" w:hAnsi="Arial" w:cs="Arial"/>
          <w:lang w:eastAsia="en-US"/>
        </w:rPr>
        <w:t>.</w:t>
      </w:r>
    </w:p>
    <w:p w14:paraId="72FF54A1" w14:textId="2278B3D5" w:rsidR="00903843" w:rsidRDefault="00022F2E" w:rsidP="00C773B9">
      <w:pPr>
        <w:rPr>
          <w:rFonts w:ascii="Arial" w:hAnsi="Arial" w:cs="Arial"/>
          <w:lang w:eastAsia="en-US"/>
        </w:rPr>
      </w:pPr>
      <w:r>
        <w:rPr>
          <w:rFonts w:ascii="Arial" w:hAnsi="Arial" w:cs="Arial"/>
          <w:lang w:eastAsia="en-US"/>
        </w:rPr>
        <w:t xml:space="preserve">The PC and the upkeep of the Hik and Dahua software is </w:t>
      </w:r>
      <w:r w:rsidR="00903843">
        <w:rPr>
          <w:rFonts w:ascii="Arial" w:hAnsi="Arial" w:cs="Arial"/>
          <w:lang w:eastAsia="en-US"/>
        </w:rPr>
        <w:t>to be included in the maintenance service.</w:t>
      </w:r>
    </w:p>
    <w:p w14:paraId="5540E307" w14:textId="5A590A9D" w:rsidR="00022F2E" w:rsidRDefault="00022F2E" w:rsidP="00C773B9">
      <w:pPr>
        <w:rPr>
          <w:rFonts w:ascii="Arial" w:hAnsi="Arial" w:cs="Arial"/>
          <w:lang w:eastAsia="en-US"/>
        </w:rPr>
      </w:pPr>
      <w:r>
        <w:rPr>
          <w:rFonts w:ascii="Arial" w:hAnsi="Arial" w:cs="Arial"/>
          <w:lang w:eastAsia="en-US"/>
        </w:rPr>
        <w:t>The remote sites are not part of the maintenance service, but the service provider must work with each 3</w:t>
      </w:r>
      <w:r w:rsidRPr="00022F2E">
        <w:rPr>
          <w:rFonts w:ascii="Arial" w:hAnsi="Arial" w:cs="Arial"/>
          <w:vertAlign w:val="superscript"/>
          <w:lang w:eastAsia="en-US"/>
        </w:rPr>
        <w:t>rd</w:t>
      </w:r>
      <w:r>
        <w:rPr>
          <w:rFonts w:ascii="Arial" w:hAnsi="Arial" w:cs="Arial"/>
          <w:lang w:eastAsia="en-US"/>
        </w:rPr>
        <w:t xml:space="preserve"> party company who does maintain the equipment at remote sites to co-ordinate on fault reports, IP addresses, usernames and passwords.</w:t>
      </w:r>
    </w:p>
    <w:p w14:paraId="026E4057" w14:textId="77777777" w:rsidR="00022F2E" w:rsidRDefault="00022F2E" w:rsidP="00C773B9">
      <w:pPr>
        <w:rPr>
          <w:rFonts w:ascii="Arial" w:hAnsi="Arial" w:cs="Arial"/>
          <w:lang w:eastAsia="en-US"/>
        </w:rPr>
      </w:pPr>
    </w:p>
    <w:p w14:paraId="0957A23C" w14:textId="14467EF0" w:rsidR="00903843" w:rsidRDefault="00022F2E" w:rsidP="00C773B9">
      <w:pPr>
        <w:rPr>
          <w:rFonts w:ascii="Arial" w:hAnsi="Arial" w:cs="Arial"/>
          <w:lang w:eastAsia="en-US"/>
        </w:rPr>
      </w:pPr>
      <w:r>
        <w:rPr>
          <w:rFonts w:ascii="Arial" w:hAnsi="Arial" w:cs="Arial"/>
          <w:lang w:eastAsia="en-US"/>
        </w:rPr>
        <w:t>8</w:t>
      </w:r>
      <w:r w:rsidR="00903843">
        <w:rPr>
          <w:rFonts w:ascii="Arial" w:hAnsi="Arial" w:cs="Arial"/>
          <w:lang w:eastAsia="en-US"/>
        </w:rPr>
        <w:t xml:space="preserve"> of the remote sites use </w:t>
      </w:r>
      <w:proofErr w:type="spellStart"/>
      <w:r w:rsidR="00903843">
        <w:rPr>
          <w:rFonts w:ascii="Arial" w:hAnsi="Arial" w:cs="Arial"/>
          <w:lang w:eastAsia="en-US"/>
        </w:rPr>
        <w:t>HikVision</w:t>
      </w:r>
      <w:proofErr w:type="spellEnd"/>
      <w:r w:rsidR="00903843">
        <w:rPr>
          <w:rFonts w:ascii="Arial" w:hAnsi="Arial" w:cs="Arial"/>
          <w:lang w:eastAsia="en-US"/>
        </w:rPr>
        <w:t xml:space="preserve"> Recorders.</w:t>
      </w:r>
    </w:p>
    <w:p w14:paraId="65D43CE8" w14:textId="16C09494" w:rsidR="00903843" w:rsidRDefault="00022F2E" w:rsidP="00C773B9">
      <w:pPr>
        <w:rPr>
          <w:rFonts w:ascii="Arial" w:hAnsi="Arial" w:cs="Arial"/>
          <w:lang w:eastAsia="en-US"/>
        </w:rPr>
      </w:pPr>
      <w:r>
        <w:rPr>
          <w:rFonts w:ascii="Arial" w:hAnsi="Arial" w:cs="Arial"/>
          <w:lang w:eastAsia="en-US"/>
        </w:rPr>
        <w:t xml:space="preserve">46 </w:t>
      </w:r>
      <w:r w:rsidR="00903843">
        <w:rPr>
          <w:rFonts w:ascii="Arial" w:hAnsi="Arial" w:cs="Arial"/>
          <w:lang w:eastAsia="en-US"/>
        </w:rPr>
        <w:t>of the remote sites use Dahua Recorders.</w:t>
      </w:r>
    </w:p>
    <w:p w14:paraId="16D28672" w14:textId="77777777" w:rsidR="00903843" w:rsidRDefault="00903843" w:rsidP="00C773B9">
      <w:pPr>
        <w:rPr>
          <w:rFonts w:ascii="Arial" w:hAnsi="Arial" w:cs="Arial"/>
          <w:lang w:eastAsia="en-US"/>
        </w:rPr>
      </w:pPr>
    </w:p>
    <w:p w14:paraId="6C4E0935" w14:textId="77777777" w:rsidR="00022F2E" w:rsidRDefault="00022F2E" w:rsidP="00C773B9">
      <w:pPr>
        <w:rPr>
          <w:rFonts w:ascii="Arial" w:hAnsi="Arial" w:cs="Arial"/>
          <w:lang w:eastAsia="en-US"/>
        </w:rPr>
      </w:pPr>
    </w:p>
    <w:p w14:paraId="4754C916" w14:textId="3C1AFCAB" w:rsidR="00022F2E" w:rsidRDefault="00022F2E" w:rsidP="00022F2E">
      <w:pPr>
        <w:pStyle w:val="Heading2"/>
      </w:pPr>
      <w:bookmarkStart w:id="11" w:name="_Toc234848930"/>
      <w:r>
        <w:t>NTP Time Server</w:t>
      </w:r>
      <w:bookmarkEnd w:id="11"/>
    </w:p>
    <w:p w14:paraId="6A0B1C97" w14:textId="58B85D71" w:rsidR="00022F2E" w:rsidRPr="00153564" w:rsidRDefault="00153564" w:rsidP="00C773B9">
      <w:pPr>
        <w:rPr>
          <w:rFonts w:ascii="Arial" w:hAnsi="Arial" w:cs="Arial"/>
          <w:lang w:eastAsia="en-US"/>
        </w:rPr>
      </w:pPr>
      <w:r w:rsidRPr="00153564">
        <w:rPr>
          <w:rFonts w:ascii="Arial" w:hAnsi="Arial" w:cs="Arial"/>
          <w:lang w:eastAsia="en-US"/>
        </w:rPr>
        <w:t>This is provided by the IT department.</w:t>
      </w:r>
      <w:r w:rsidRPr="00153564">
        <w:rPr>
          <w:rFonts w:ascii="Arial" w:hAnsi="Arial" w:cs="Arial"/>
          <w:lang w:eastAsia="en-US"/>
        </w:rPr>
        <w:br/>
        <w:t xml:space="preserve">The service supplier must ensure </w:t>
      </w:r>
      <w:r w:rsidR="00022F2E" w:rsidRPr="00153564">
        <w:rPr>
          <w:rFonts w:ascii="Arial" w:hAnsi="Arial" w:cs="Arial"/>
          <w:lang w:eastAsia="en-US"/>
        </w:rPr>
        <w:t>all equipment capable of using NTP time servers must be set to use the Time Server to allow for consistency of Timestamps across Log Files.</w:t>
      </w:r>
    </w:p>
    <w:p w14:paraId="1047F25F" w14:textId="77777777" w:rsidR="00903843" w:rsidRDefault="00903843" w:rsidP="00C773B9">
      <w:pPr>
        <w:rPr>
          <w:rFonts w:ascii="Arial" w:hAnsi="Arial" w:cs="Arial"/>
          <w:lang w:eastAsia="en-US"/>
        </w:rPr>
      </w:pPr>
    </w:p>
    <w:p w14:paraId="71E49520" w14:textId="77777777" w:rsidR="00022F2E" w:rsidRDefault="00022F2E" w:rsidP="00022F2E">
      <w:pPr>
        <w:pStyle w:val="Heading2"/>
      </w:pPr>
      <w:bookmarkStart w:id="12" w:name="_Toc234848931"/>
      <w:r>
        <w:t>Experience and Vendor Approval</w:t>
      </w:r>
      <w:bookmarkEnd w:id="12"/>
    </w:p>
    <w:p w14:paraId="1149393E" w14:textId="4855E2B5" w:rsidR="002E1DA5" w:rsidRDefault="002E1DA5" w:rsidP="00C773B9">
      <w:pPr>
        <w:rPr>
          <w:rFonts w:ascii="Arial" w:hAnsi="Arial" w:cs="Arial"/>
          <w:lang w:eastAsia="en-US"/>
        </w:rPr>
      </w:pPr>
      <w:proofErr w:type="gramStart"/>
      <w:r>
        <w:rPr>
          <w:rFonts w:ascii="Arial" w:hAnsi="Arial" w:cs="Arial"/>
          <w:lang w:eastAsia="en-US"/>
        </w:rPr>
        <w:t>In order to</w:t>
      </w:r>
      <w:proofErr w:type="gramEnd"/>
      <w:r>
        <w:rPr>
          <w:rFonts w:ascii="Arial" w:hAnsi="Arial" w:cs="Arial"/>
          <w:lang w:eastAsia="en-US"/>
        </w:rPr>
        <w:t xml:space="preserve"> maintain a high level of service for a 24x7 ARC without delays caused by inexperienced staff, the bidders must be able to show that the engineers deployed to the ARC and to the Cameras have sufficient experience, tools and equipment.</w:t>
      </w:r>
    </w:p>
    <w:p w14:paraId="3B5D0392" w14:textId="77777777" w:rsidR="002E1DA5" w:rsidRDefault="002E1DA5" w:rsidP="00C773B9">
      <w:pPr>
        <w:rPr>
          <w:rFonts w:ascii="Arial" w:hAnsi="Arial" w:cs="Arial"/>
          <w:lang w:eastAsia="en-US"/>
        </w:rPr>
      </w:pPr>
    </w:p>
    <w:p w14:paraId="39F7A981" w14:textId="7A5EBD45" w:rsidR="002E1DA5" w:rsidRPr="002E1DA5" w:rsidRDefault="002E1DA5" w:rsidP="00C773B9">
      <w:pPr>
        <w:rPr>
          <w:rFonts w:ascii="Arial" w:hAnsi="Arial" w:cs="Arial"/>
          <w:b/>
          <w:bCs/>
          <w:u w:val="single"/>
          <w:lang w:eastAsia="en-US"/>
        </w:rPr>
      </w:pPr>
      <w:proofErr w:type="spellStart"/>
      <w:r w:rsidRPr="002E1DA5">
        <w:rPr>
          <w:rFonts w:ascii="Arial" w:hAnsi="Arial" w:cs="Arial"/>
          <w:b/>
          <w:bCs/>
          <w:u w:val="single"/>
          <w:lang w:eastAsia="en-US"/>
        </w:rPr>
        <w:t>Meyertech</w:t>
      </w:r>
      <w:proofErr w:type="spellEnd"/>
    </w:p>
    <w:p w14:paraId="7686167C" w14:textId="75D63CEC" w:rsidR="00C62A3C" w:rsidRDefault="00C62A3C" w:rsidP="00C773B9">
      <w:pPr>
        <w:rPr>
          <w:rFonts w:ascii="Arial" w:hAnsi="Arial" w:cs="Arial"/>
          <w:lang w:eastAsia="en-US"/>
        </w:rPr>
      </w:pPr>
      <w:r>
        <w:rPr>
          <w:rFonts w:ascii="Arial" w:hAnsi="Arial" w:cs="Arial"/>
          <w:lang w:eastAsia="en-US"/>
        </w:rPr>
        <w:t xml:space="preserve">Bidders must be able to demonstrate a close working relationship with </w:t>
      </w:r>
      <w:proofErr w:type="spellStart"/>
      <w:proofErr w:type="gramStart"/>
      <w:r>
        <w:rPr>
          <w:rFonts w:ascii="Arial" w:hAnsi="Arial" w:cs="Arial"/>
          <w:lang w:eastAsia="en-US"/>
        </w:rPr>
        <w:t>Meyertech</w:t>
      </w:r>
      <w:proofErr w:type="spellEnd"/>
      <w:proofErr w:type="gramEnd"/>
      <w:r>
        <w:rPr>
          <w:rFonts w:ascii="Arial" w:hAnsi="Arial" w:cs="Arial"/>
          <w:lang w:eastAsia="en-US"/>
        </w:rPr>
        <w:t xml:space="preserve"> </w:t>
      </w:r>
      <w:r w:rsidR="00EB3648">
        <w:rPr>
          <w:rFonts w:ascii="Arial" w:hAnsi="Arial" w:cs="Arial"/>
          <w:lang w:eastAsia="en-US"/>
        </w:rPr>
        <w:t xml:space="preserve">and </w:t>
      </w:r>
      <w:r w:rsidR="0076629C">
        <w:rPr>
          <w:rFonts w:ascii="Arial" w:hAnsi="Arial" w:cs="Arial"/>
          <w:lang w:eastAsia="en-US"/>
        </w:rPr>
        <w:t xml:space="preserve">either </w:t>
      </w:r>
      <w:r w:rsidR="00EB3648">
        <w:rPr>
          <w:rFonts w:ascii="Arial" w:hAnsi="Arial" w:cs="Arial"/>
          <w:lang w:eastAsia="en-US"/>
        </w:rPr>
        <w:t>be a</w:t>
      </w:r>
      <w:r w:rsidR="0076629C">
        <w:rPr>
          <w:rFonts w:ascii="Arial" w:hAnsi="Arial" w:cs="Arial"/>
          <w:lang w:eastAsia="en-US"/>
        </w:rPr>
        <w:t>n existing</w:t>
      </w:r>
      <w:r w:rsidR="00EB3648">
        <w:rPr>
          <w:rFonts w:ascii="Arial" w:hAnsi="Arial" w:cs="Arial"/>
          <w:lang w:eastAsia="en-US"/>
        </w:rPr>
        <w:t xml:space="preserve"> </w:t>
      </w:r>
      <w:proofErr w:type="spellStart"/>
      <w:r>
        <w:rPr>
          <w:rFonts w:ascii="Arial" w:hAnsi="Arial" w:cs="Arial"/>
          <w:lang w:eastAsia="en-US"/>
        </w:rPr>
        <w:t>Meyertech</w:t>
      </w:r>
      <w:proofErr w:type="spellEnd"/>
      <w:r>
        <w:rPr>
          <w:rFonts w:ascii="Arial" w:hAnsi="Arial" w:cs="Arial"/>
          <w:lang w:eastAsia="en-US"/>
        </w:rPr>
        <w:t xml:space="preserve"> </w:t>
      </w:r>
      <w:r w:rsidR="00EB3648">
        <w:rPr>
          <w:rFonts w:ascii="Arial" w:hAnsi="Arial" w:cs="Arial"/>
          <w:lang w:eastAsia="en-US"/>
        </w:rPr>
        <w:t xml:space="preserve">Certified </w:t>
      </w:r>
      <w:r>
        <w:rPr>
          <w:rFonts w:ascii="Arial" w:hAnsi="Arial" w:cs="Arial"/>
          <w:lang w:eastAsia="en-US"/>
        </w:rPr>
        <w:t>Partner</w:t>
      </w:r>
      <w:r w:rsidR="0076629C">
        <w:rPr>
          <w:rFonts w:ascii="Arial" w:hAnsi="Arial" w:cs="Arial"/>
          <w:lang w:eastAsia="en-US"/>
        </w:rPr>
        <w:t xml:space="preserve"> or </w:t>
      </w:r>
      <w:r w:rsidR="0076629C" w:rsidRPr="00B75031">
        <w:rPr>
          <w:rFonts w:ascii="Arial" w:hAnsi="Arial" w:cs="Arial"/>
          <w:color w:val="FF0000"/>
          <w:lang w:eastAsia="en-US"/>
        </w:rPr>
        <w:t>complete</w:t>
      </w:r>
      <w:r w:rsidR="0076629C">
        <w:rPr>
          <w:rFonts w:ascii="Arial" w:hAnsi="Arial" w:cs="Arial"/>
          <w:lang w:eastAsia="en-US"/>
        </w:rPr>
        <w:t xml:space="preserve"> join the Partner Program and complete the necessary training within 4 weeks of the start of the contract</w:t>
      </w:r>
      <w:r>
        <w:rPr>
          <w:rFonts w:ascii="Arial" w:hAnsi="Arial" w:cs="Arial"/>
          <w:lang w:eastAsia="en-US"/>
        </w:rPr>
        <w:t xml:space="preserve">. This is to </w:t>
      </w:r>
      <w:r w:rsidR="00EB3648">
        <w:rPr>
          <w:rFonts w:ascii="Arial" w:hAnsi="Arial" w:cs="Arial"/>
          <w:lang w:eastAsia="en-US"/>
        </w:rPr>
        <w:t xml:space="preserve">ensure that </w:t>
      </w:r>
      <w:r w:rsidR="0076629C">
        <w:rPr>
          <w:rFonts w:ascii="Arial" w:hAnsi="Arial" w:cs="Arial"/>
          <w:lang w:eastAsia="en-US"/>
        </w:rPr>
        <w:t xml:space="preserve">camera additions or configuration </w:t>
      </w:r>
      <w:r w:rsidR="00EB3648">
        <w:rPr>
          <w:rFonts w:ascii="Arial" w:hAnsi="Arial" w:cs="Arial"/>
          <w:lang w:eastAsia="en-US"/>
        </w:rPr>
        <w:t xml:space="preserve">changes to the VMS and the resolution of </w:t>
      </w:r>
      <w:r w:rsidR="002E1DA5">
        <w:rPr>
          <w:rFonts w:ascii="Arial" w:hAnsi="Arial" w:cs="Arial"/>
          <w:lang w:eastAsia="en-US"/>
        </w:rPr>
        <w:lastRenderedPageBreak/>
        <w:t xml:space="preserve">VMS </w:t>
      </w:r>
      <w:r w:rsidR="00EB3648">
        <w:rPr>
          <w:rFonts w:ascii="Arial" w:hAnsi="Arial" w:cs="Arial"/>
          <w:lang w:eastAsia="en-US"/>
        </w:rPr>
        <w:t>faults can take place as quickly as possible.</w:t>
      </w:r>
    </w:p>
    <w:p w14:paraId="46C23272" w14:textId="77777777" w:rsidR="00EB3648" w:rsidRDefault="00EB3648" w:rsidP="00C773B9">
      <w:pPr>
        <w:rPr>
          <w:rFonts w:ascii="Arial" w:hAnsi="Arial" w:cs="Arial"/>
          <w:lang w:eastAsia="en-US"/>
        </w:rPr>
      </w:pPr>
    </w:p>
    <w:p w14:paraId="244C07D6" w14:textId="38A5F762" w:rsidR="00EB3648" w:rsidRDefault="00EB3648" w:rsidP="00C773B9">
      <w:pPr>
        <w:rPr>
          <w:rFonts w:ascii="Arial" w:hAnsi="Arial" w:cs="Arial"/>
          <w:lang w:eastAsia="en-US"/>
        </w:rPr>
      </w:pPr>
      <w:r>
        <w:rPr>
          <w:rFonts w:ascii="Arial" w:hAnsi="Arial" w:cs="Arial"/>
          <w:lang w:eastAsia="en-US"/>
        </w:rPr>
        <w:t xml:space="preserve">Bidders must ensure they have sufficient </w:t>
      </w:r>
      <w:proofErr w:type="spellStart"/>
      <w:r>
        <w:rPr>
          <w:rFonts w:ascii="Arial" w:hAnsi="Arial" w:cs="Arial"/>
          <w:lang w:eastAsia="en-US"/>
        </w:rPr>
        <w:t>Meyertech</w:t>
      </w:r>
      <w:proofErr w:type="spellEnd"/>
      <w:r>
        <w:rPr>
          <w:rFonts w:ascii="Arial" w:hAnsi="Arial" w:cs="Arial"/>
          <w:lang w:eastAsia="en-US"/>
        </w:rPr>
        <w:t xml:space="preserve"> Support Credits to cover all faults for the duration of the maintenance service.</w:t>
      </w:r>
    </w:p>
    <w:p w14:paraId="4434033D" w14:textId="77777777" w:rsidR="002E1DA5" w:rsidRDefault="002E1DA5">
      <w:pPr>
        <w:widowControl/>
        <w:suppressAutoHyphens w:val="0"/>
        <w:rPr>
          <w:rFonts w:ascii="Arial" w:hAnsi="Arial" w:cs="Arial"/>
          <w:lang w:eastAsia="en-US"/>
        </w:rPr>
      </w:pPr>
    </w:p>
    <w:p w14:paraId="37882028" w14:textId="066A9C6F" w:rsidR="00244712" w:rsidRDefault="00244712">
      <w:pPr>
        <w:widowControl/>
        <w:suppressAutoHyphens w:val="0"/>
        <w:rPr>
          <w:rFonts w:ascii="Arial" w:hAnsi="Arial" w:cs="Arial"/>
          <w:lang w:eastAsia="en-US"/>
        </w:rPr>
      </w:pPr>
      <w:r>
        <w:rPr>
          <w:rFonts w:ascii="Arial" w:hAnsi="Arial" w:cs="Arial"/>
          <w:lang w:eastAsia="en-US"/>
        </w:rPr>
        <w:t xml:space="preserve">Bidders must ensure they have a suitable </w:t>
      </w:r>
      <w:proofErr w:type="gramStart"/>
      <w:r>
        <w:rPr>
          <w:rFonts w:ascii="Arial" w:hAnsi="Arial" w:cs="Arial"/>
          <w:lang w:eastAsia="en-US"/>
        </w:rPr>
        <w:t>back to back</w:t>
      </w:r>
      <w:proofErr w:type="gramEnd"/>
      <w:r>
        <w:rPr>
          <w:rFonts w:ascii="Arial" w:hAnsi="Arial" w:cs="Arial"/>
          <w:lang w:eastAsia="en-US"/>
        </w:rPr>
        <w:t xml:space="preserve"> Service Level Agreement (SLA) with </w:t>
      </w:r>
      <w:proofErr w:type="spellStart"/>
      <w:r>
        <w:rPr>
          <w:rFonts w:ascii="Arial" w:hAnsi="Arial" w:cs="Arial"/>
          <w:lang w:eastAsia="en-US"/>
        </w:rPr>
        <w:t>Meyertech</w:t>
      </w:r>
      <w:proofErr w:type="spellEnd"/>
      <w:r>
        <w:rPr>
          <w:rFonts w:ascii="Arial" w:hAnsi="Arial" w:cs="Arial"/>
          <w:lang w:eastAsia="en-US"/>
        </w:rPr>
        <w:t xml:space="preserve"> to meet the Council’s Service Level Agreement.</w:t>
      </w:r>
    </w:p>
    <w:p w14:paraId="6FCB243D" w14:textId="77777777" w:rsidR="00244712" w:rsidRDefault="00244712">
      <w:pPr>
        <w:widowControl/>
        <w:suppressAutoHyphens w:val="0"/>
        <w:rPr>
          <w:rFonts w:ascii="Arial" w:hAnsi="Arial" w:cs="Arial"/>
          <w:lang w:eastAsia="en-US"/>
        </w:rPr>
      </w:pPr>
    </w:p>
    <w:p w14:paraId="447D9DF8" w14:textId="7BE42763" w:rsidR="002E1DA5" w:rsidRPr="002E1DA5" w:rsidRDefault="002E1DA5" w:rsidP="002E1DA5">
      <w:pPr>
        <w:rPr>
          <w:rFonts w:ascii="Arial" w:hAnsi="Arial" w:cs="Arial"/>
          <w:b/>
          <w:bCs/>
          <w:u w:val="single"/>
          <w:lang w:eastAsia="en-US"/>
        </w:rPr>
      </w:pPr>
      <w:r>
        <w:rPr>
          <w:rFonts w:ascii="Arial" w:hAnsi="Arial" w:cs="Arial"/>
          <w:b/>
          <w:bCs/>
          <w:u w:val="single"/>
          <w:lang w:eastAsia="en-US"/>
        </w:rPr>
        <w:t>Dahua</w:t>
      </w:r>
    </w:p>
    <w:p w14:paraId="2221FD20" w14:textId="677E3CB6" w:rsidR="002E1DA5" w:rsidRDefault="002E1DA5" w:rsidP="002E1DA5">
      <w:pPr>
        <w:rPr>
          <w:rFonts w:ascii="Arial" w:hAnsi="Arial" w:cs="Arial"/>
          <w:lang w:eastAsia="en-US"/>
        </w:rPr>
      </w:pPr>
      <w:r>
        <w:rPr>
          <w:rFonts w:ascii="Arial" w:hAnsi="Arial" w:cs="Arial"/>
          <w:lang w:eastAsia="en-US"/>
        </w:rPr>
        <w:t>Bidders must be able to demonstrate a close working relationship with Dahua and have experience of the supply and install of Dahua cameras, Dahua Smart PSS and Dahua video recorders.</w:t>
      </w:r>
    </w:p>
    <w:p w14:paraId="0CF879CA" w14:textId="77777777" w:rsidR="002E1DA5" w:rsidRDefault="002E1DA5" w:rsidP="002E1DA5">
      <w:pPr>
        <w:rPr>
          <w:rFonts w:ascii="Arial" w:hAnsi="Arial" w:cs="Arial"/>
          <w:lang w:eastAsia="en-US"/>
        </w:rPr>
      </w:pPr>
    </w:p>
    <w:p w14:paraId="793F2E67" w14:textId="4670DC8B" w:rsidR="002E1DA5" w:rsidRPr="002E1DA5" w:rsidRDefault="002E1DA5" w:rsidP="002E1DA5">
      <w:pPr>
        <w:rPr>
          <w:rFonts w:ascii="Arial" w:hAnsi="Arial" w:cs="Arial"/>
          <w:b/>
          <w:bCs/>
          <w:u w:val="single"/>
          <w:lang w:eastAsia="en-US"/>
        </w:rPr>
      </w:pPr>
      <w:r>
        <w:rPr>
          <w:rFonts w:ascii="Arial" w:hAnsi="Arial" w:cs="Arial"/>
          <w:b/>
          <w:bCs/>
          <w:u w:val="single"/>
          <w:lang w:eastAsia="en-US"/>
        </w:rPr>
        <w:t>Remote Access</w:t>
      </w:r>
    </w:p>
    <w:p w14:paraId="1387315E" w14:textId="50FAE883" w:rsidR="002E1DA5" w:rsidRDefault="002E1DA5" w:rsidP="002E1DA5">
      <w:pPr>
        <w:widowControl/>
        <w:suppressAutoHyphens w:val="0"/>
        <w:rPr>
          <w:rFonts w:ascii="Arial" w:hAnsi="Arial" w:cs="Arial"/>
          <w:lang w:eastAsia="en-US"/>
        </w:rPr>
      </w:pPr>
      <w:r>
        <w:rPr>
          <w:rFonts w:ascii="Arial" w:hAnsi="Arial" w:cs="Arial"/>
          <w:lang w:eastAsia="en-US"/>
        </w:rPr>
        <w:t>Bidders must be able to demonstrate experience of secure Remote Access methods of working and be available to resolve issues remotely via a secure Remote Access method.</w:t>
      </w:r>
    </w:p>
    <w:p w14:paraId="334BBAEF" w14:textId="377C9174" w:rsidR="002E1DA5" w:rsidRDefault="002E1DA5" w:rsidP="002E1DA5">
      <w:pPr>
        <w:widowControl/>
        <w:suppressAutoHyphens w:val="0"/>
        <w:rPr>
          <w:rFonts w:ascii="Arial" w:hAnsi="Arial" w:cs="Arial"/>
          <w:lang w:eastAsia="en-US"/>
        </w:rPr>
      </w:pPr>
      <w:r>
        <w:rPr>
          <w:rFonts w:ascii="Arial" w:hAnsi="Arial" w:cs="Arial"/>
          <w:lang w:eastAsia="en-US"/>
        </w:rPr>
        <w:t xml:space="preserve">This is to minimise downtime </w:t>
      </w:r>
      <w:proofErr w:type="gramStart"/>
      <w:r>
        <w:rPr>
          <w:rFonts w:ascii="Arial" w:hAnsi="Arial" w:cs="Arial"/>
          <w:lang w:eastAsia="en-US"/>
        </w:rPr>
        <w:t>and also</w:t>
      </w:r>
      <w:proofErr w:type="gramEnd"/>
      <w:r>
        <w:rPr>
          <w:rFonts w:ascii="Arial" w:hAnsi="Arial" w:cs="Arial"/>
          <w:lang w:eastAsia="en-US"/>
        </w:rPr>
        <w:t xml:space="preserve"> to minimise unnecessary travel.</w:t>
      </w:r>
    </w:p>
    <w:p w14:paraId="67D69B22" w14:textId="77777777" w:rsidR="002E1DA5" w:rsidRDefault="002E1DA5">
      <w:pPr>
        <w:widowControl/>
        <w:suppressAutoHyphens w:val="0"/>
        <w:rPr>
          <w:rFonts w:ascii="Arial" w:hAnsi="Arial" w:cs="Arial"/>
          <w:lang w:eastAsia="en-US"/>
        </w:rPr>
      </w:pPr>
    </w:p>
    <w:p w14:paraId="722E8CC1" w14:textId="477C3601" w:rsidR="00101D5D" w:rsidRPr="002E1DA5" w:rsidRDefault="00101D5D" w:rsidP="00101D5D">
      <w:pPr>
        <w:rPr>
          <w:rFonts w:ascii="Arial" w:hAnsi="Arial" w:cs="Arial"/>
          <w:b/>
          <w:bCs/>
          <w:u w:val="single"/>
          <w:lang w:eastAsia="en-US"/>
        </w:rPr>
      </w:pPr>
      <w:r>
        <w:rPr>
          <w:rFonts w:ascii="Arial" w:hAnsi="Arial" w:cs="Arial"/>
          <w:b/>
          <w:bCs/>
          <w:u w:val="single"/>
          <w:lang w:eastAsia="en-US"/>
        </w:rPr>
        <w:t>Fluent with IT</w:t>
      </w:r>
    </w:p>
    <w:p w14:paraId="203A2873" w14:textId="645BC54E" w:rsidR="00101D5D" w:rsidRDefault="00101D5D">
      <w:pPr>
        <w:widowControl/>
        <w:suppressAutoHyphens w:val="0"/>
        <w:rPr>
          <w:rFonts w:ascii="Arial" w:hAnsi="Arial" w:cs="Arial"/>
          <w:lang w:eastAsia="en-US"/>
        </w:rPr>
      </w:pPr>
      <w:r>
        <w:rPr>
          <w:rFonts w:ascii="Arial" w:hAnsi="Arial" w:cs="Arial"/>
          <w:lang w:eastAsia="en-US"/>
        </w:rPr>
        <w:t xml:space="preserve">Must work closely with the Council IT Network manager who is responsible for the </w:t>
      </w:r>
      <w:proofErr w:type="gramStart"/>
      <w:r>
        <w:rPr>
          <w:rFonts w:ascii="Arial" w:hAnsi="Arial" w:cs="Arial"/>
          <w:lang w:eastAsia="en-US"/>
        </w:rPr>
        <w:t>long distance</w:t>
      </w:r>
      <w:proofErr w:type="gramEnd"/>
      <w:r>
        <w:rPr>
          <w:rFonts w:ascii="Arial" w:hAnsi="Arial" w:cs="Arial"/>
          <w:lang w:eastAsia="en-US"/>
        </w:rPr>
        <w:t xml:space="preserve"> communications from camera Node Points, IT edge switches, core switches and for the Firewall.</w:t>
      </w:r>
      <w:r>
        <w:rPr>
          <w:rFonts w:ascii="Arial" w:hAnsi="Arial" w:cs="Arial"/>
          <w:lang w:eastAsia="en-US"/>
        </w:rPr>
        <w:br/>
        <w:t>The engineer assigned to the contract must be fluent in IT terminology including VLANs, Subnets and IP ranges.</w:t>
      </w:r>
    </w:p>
    <w:p w14:paraId="16609BE9" w14:textId="3468A91E" w:rsidR="00022F2E" w:rsidRDefault="00022F2E">
      <w:pPr>
        <w:widowControl/>
        <w:suppressAutoHyphens w:val="0"/>
        <w:rPr>
          <w:rFonts w:ascii="Arial" w:hAnsi="Arial" w:cs="Arial"/>
          <w:lang w:eastAsia="en-US"/>
        </w:rPr>
      </w:pPr>
    </w:p>
    <w:p w14:paraId="7C6420B2" w14:textId="2257243F" w:rsidR="00022F2E" w:rsidRDefault="00022F2E" w:rsidP="00022F2E">
      <w:pPr>
        <w:pStyle w:val="Heading2"/>
      </w:pPr>
      <w:bookmarkStart w:id="13" w:name="_Toc234848932"/>
      <w:r>
        <w:t>Other items not in scope</w:t>
      </w:r>
      <w:bookmarkEnd w:id="13"/>
    </w:p>
    <w:p w14:paraId="165CACF6" w14:textId="7C2F0E9A" w:rsidR="00022F2E" w:rsidRDefault="00022F2E">
      <w:pPr>
        <w:widowControl/>
        <w:suppressAutoHyphens w:val="0"/>
        <w:rPr>
          <w:rFonts w:ascii="Arial" w:hAnsi="Arial" w:cs="Arial"/>
          <w:lang w:eastAsia="en-US"/>
        </w:rPr>
      </w:pPr>
      <w:r>
        <w:rPr>
          <w:rFonts w:ascii="Arial" w:hAnsi="Arial" w:cs="Arial"/>
          <w:lang w:eastAsia="en-US"/>
        </w:rPr>
        <w:t>The ARC door entry system is not part of the maintenance service.</w:t>
      </w:r>
    </w:p>
    <w:p w14:paraId="509E3F21" w14:textId="3F333703" w:rsidR="00022F2E" w:rsidRDefault="00022F2E">
      <w:pPr>
        <w:widowControl/>
        <w:suppressAutoHyphens w:val="0"/>
        <w:rPr>
          <w:rFonts w:ascii="Arial" w:hAnsi="Arial" w:cs="Arial"/>
          <w:lang w:eastAsia="en-US"/>
        </w:rPr>
      </w:pPr>
      <w:r>
        <w:rPr>
          <w:rFonts w:ascii="Arial" w:hAnsi="Arial" w:cs="Arial"/>
          <w:lang w:eastAsia="en-US"/>
        </w:rPr>
        <w:t>The Telecare system is not in scope</w:t>
      </w:r>
    </w:p>
    <w:p w14:paraId="5879EEFB" w14:textId="32276AC5" w:rsidR="00244712" w:rsidRDefault="00244712">
      <w:pPr>
        <w:widowControl/>
        <w:suppressAutoHyphens w:val="0"/>
        <w:rPr>
          <w:rFonts w:ascii="Arial" w:hAnsi="Arial" w:cs="Arial"/>
          <w:lang w:eastAsia="en-US"/>
        </w:rPr>
      </w:pPr>
      <w:r>
        <w:rPr>
          <w:rFonts w:ascii="Arial" w:hAnsi="Arial" w:cs="Arial"/>
          <w:lang w:eastAsia="en-US"/>
        </w:rPr>
        <w:t>The Patriot alarm system is not in scope</w:t>
      </w:r>
    </w:p>
    <w:p w14:paraId="60496531" w14:textId="5AC72F89" w:rsidR="00022F2E" w:rsidRDefault="00022F2E">
      <w:pPr>
        <w:widowControl/>
        <w:suppressAutoHyphens w:val="0"/>
        <w:rPr>
          <w:rFonts w:ascii="Arial" w:hAnsi="Arial" w:cs="Arial"/>
          <w:lang w:eastAsia="en-US"/>
        </w:rPr>
      </w:pPr>
      <w:r>
        <w:rPr>
          <w:rFonts w:ascii="Arial" w:hAnsi="Arial" w:cs="Arial"/>
          <w:lang w:eastAsia="en-US"/>
        </w:rPr>
        <w:t xml:space="preserve">The </w:t>
      </w:r>
      <w:proofErr w:type="spellStart"/>
      <w:r>
        <w:rPr>
          <w:rFonts w:ascii="Arial" w:hAnsi="Arial" w:cs="Arial"/>
          <w:lang w:eastAsia="en-US"/>
        </w:rPr>
        <w:t>Synectics</w:t>
      </w:r>
      <w:proofErr w:type="spellEnd"/>
      <w:r>
        <w:rPr>
          <w:rFonts w:ascii="Arial" w:hAnsi="Arial" w:cs="Arial"/>
          <w:lang w:eastAsia="en-US"/>
        </w:rPr>
        <w:t xml:space="preserve"> system used to monitor another Local Authority is not in scope</w:t>
      </w:r>
    </w:p>
    <w:p w14:paraId="136A0E81" w14:textId="0EC63075" w:rsidR="008013B7" w:rsidRDefault="008013B7">
      <w:pPr>
        <w:widowControl/>
        <w:suppressAutoHyphens w:val="0"/>
        <w:rPr>
          <w:rFonts w:ascii="Arial" w:hAnsi="Arial" w:cs="Arial"/>
          <w:lang w:eastAsia="en-US"/>
        </w:rPr>
      </w:pPr>
    </w:p>
    <w:p w14:paraId="66BB1DD0" w14:textId="77777777" w:rsidR="00376E3E" w:rsidRDefault="00376E3E" w:rsidP="008013B7">
      <w:pPr>
        <w:rPr>
          <w:rFonts w:ascii="Arial" w:hAnsi="Arial" w:cs="Arial"/>
          <w:lang w:eastAsia="en-US"/>
        </w:rPr>
      </w:pPr>
    </w:p>
    <w:p w14:paraId="0B353C4D" w14:textId="4627B8DD" w:rsidR="00F95CCB" w:rsidRDefault="00F95CCB" w:rsidP="00F95CCB">
      <w:pPr>
        <w:pStyle w:val="Heading2"/>
      </w:pPr>
      <w:bookmarkStart w:id="14" w:name="_Toc234848933"/>
      <w:r>
        <w:t>Recent Fault History for the last 6 months</w:t>
      </w:r>
      <w:bookmarkEnd w:id="14"/>
    </w:p>
    <w:p w14:paraId="3C71E7EB" w14:textId="77777777" w:rsidR="00F95CCB" w:rsidRDefault="00F95CCB" w:rsidP="00F95CCB">
      <w:pPr>
        <w:rPr>
          <w:rFonts w:ascii="Arial" w:hAnsi="Arial" w:cs="Arial"/>
          <w:lang w:eastAsia="en-US"/>
        </w:rPr>
      </w:pPr>
      <w:r>
        <w:rPr>
          <w:rFonts w:ascii="Arial" w:hAnsi="Arial" w:cs="Arial"/>
          <w:lang w:eastAsia="en-US"/>
        </w:rPr>
        <w:t>In the last 6 months there have been</w:t>
      </w:r>
    </w:p>
    <w:p w14:paraId="1EB8E49B" w14:textId="77777777" w:rsidR="00F95CCB" w:rsidRDefault="00F95CCB" w:rsidP="00F95CCB">
      <w:pPr>
        <w:ind w:firstLine="709"/>
        <w:rPr>
          <w:rFonts w:ascii="Arial" w:hAnsi="Arial" w:cs="Arial"/>
          <w:lang w:eastAsia="en-US"/>
        </w:rPr>
      </w:pPr>
      <w:r>
        <w:rPr>
          <w:rFonts w:ascii="Arial" w:hAnsi="Arial" w:cs="Arial"/>
          <w:lang w:eastAsia="en-US"/>
        </w:rPr>
        <w:t>144 fault tickets raised</w:t>
      </w:r>
    </w:p>
    <w:p w14:paraId="55320DBE" w14:textId="6EAB8135" w:rsidR="002042A5" w:rsidRDefault="00F95CCB" w:rsidP="00F95CCB">
      <w:pPr>
        <w:ind w:firstLine="709"/>
        <w:rPr>
          <w:rFonts w:ascii="Arial" w:hAnsi="Arial" w:cs="Arial"/>
          <w:lang w:eastAsia="en-US"/>
        </w:rPr>
      </w:pPr>
      <w:r>
        <w:rPr>
          <w:rFonts w:ascii="Arial" w:hAnsi="Arial" w:cs="Arial"/>
          <w:lang w:eastAsia="en-US"/>
        </w:rPr>
        <w:t>26 on site visits required</w:t>
      </w:r>
      <w:r w:rsidR="002042A5">
        <w:rPr>
          <w:rFonts w:ascii="Arial" w:hAnsi="Arial" w:cs="Arial"/>
          <w:lang w:eastAsia="en-US"/>
        </w:rPr>
        <w:t xml:space="preserve"> (with Cherry Picker)</w:t>
      </w:r>
    </w:p>
    <w:p w14:paraId="3CF837B4" w14:textId="77777777" w:rsidR="002042A5" w:rsidRDefault="00F95CCB" w:rsidP="002042A5">
      <w:pPr>
        <w:ind w:firstLine="709"/>
        <w:rPr>
          <w:rFonts w:ascii="Arial" w:hAnsi="Arial" w:cs="Arial"/>
          <w:lang w:eastAsia="en-US"/>
        </w:rPr>
      </w:pPr>
      <w:r>
        <w:rPr>
          <w:rFonts w:ascii="Arial" w:hAnsi="Arial" w:cs="Arial"/>
          <w:lang w:eastAsia="en-US"/>
        </w:rPr>
        <w:t>3 cameras</w:t>
      </w:r>
      <w:r w:rsidR="002042A5">
        <w:rPr>
          <w:rFonts w:ascii="Arial" w:hAnsi="Arial" w:cs="Arial"/>
          <w:lang w:eastAsia="en-US"/>
        </w:rPr>
        <w:t xml:space="preserve"> replaced</w:t>
      </w:r>
    </w:p>
    <w:p w14:paraId="593FDE97" w14:textId="48EF5C65" w:rsidR="00F95CCB" w:rsidRPr="00F95CCB" w:rsidRDefault="00F95CCB" w:rsidP="002042A5">
      <w:pPr>
        <w:ind w:left="709"/>
        <w:rPr>
          <w:rFonts w:ascii="Arial" w:hAnsi="Arial" w:cs="Arial"/>
          <w:lang w:eastAsia="en-US"/>
        </w:rPr>
      </w:pPr>
      <w:r>
        <w:rPr>
          <w:rFonts w:ascii="Arial" w:hAnsi="Arial" w:cs="Arial"/>
          <w:lang w:eastAsia="en-US"/>
        </w:rPr>
        <w:t xml:space="preserve">3 switches </w:t>
      </w:r>
      <w:r w:rsidR="002042A5">
        <w:rPr>
          <w:rFonts w:ascii="Arial" w:hAnsi="Arial" w:cs="Arial"/>
          <w:lang w:eastAsia="en-US"/>
        </w:rPr>
        <w:t>replaced</w:t>
      </w:r>
      <w:r w:rsidR="002042A5">
        <w:rPr>
          <w:rFonts w:ascii="Arial" w:hAnsi="Arial" w:cs="Arial"/>
          <w:lang w:eastAsia="en-US"/>
        </w:rPr>
        <w:br/>
      </w:r>
      <w:r>
        <w:rPr>
          <w:rFonts w:ascii="Arial" w:hAnsi="Arial" w:cs="Arial"/>
          <w:lang w:eastAsia="en-US"/>
        </w:rPr>
        <w:t>4 wireless links replaced</w:t>
      </w:r>
      <w:r w:rsidR="002042A5">
        <w:rPr>
          <w:rFonts w:ascii="Arial" w:hAnsi="Arial" w:cs="Arial"/>
          <w:lang w:eastAsia="en-US"/>
        </w:rPr>
        <w:br/>
        <w:t>some PSUs and PoE Injectors replaced</w:t>
      </w:r>
    </w:p>
    <w:p w14:paraId="0158DCCC" w14:textId="77777777" w:rsidR="00E31DFF" w:rsidRDefault="00E31DFF" w:rsidP="008013B7">
      <w:pPr>
        <w:rPr>
          <w:rFonts w:ascii="Arial" w:hAnsi="Arial" w:cs="Arial"/>
          <w:lang w:eastAsia="en-US"/>
        </w:rPr>
      </w:pPr>
    </w:p>
    <w:p w14:paraId="5914F258" w14:textId="77777777" w:rsidR="00E31DFF" w:rsidRDefault="00E31DFF" w:rsidP="008013B7">
      <w:pPr>
        <w:rPr>
          <w:rFonts w:ascii="Arial" w:hAnsi="Arial" w:cs="Arial"/>
          <w:lang w:eastAsia="en-US"/>
        </w:rPr>
      </w:pPr>
    </w:p>
    <w:p w14:paraId="7D3E5491" w14:textId="77777777" w:rsidR="00E31DFF" w:rsidRDefault="00E31DFF" w:rsidP="008013B7">
      <w:pPr>
        <w:rPr>
          <w:rFonts w:ascii="Arial" w:hAnsi="Arial" w:cs="Arial"/>
          <w:lang w:eastAsia="en-US"/>
        </w:rPr>
      </w:pPr>
    </w:p>
    <w:p w14:paraId="210655F9" w14:textId="77777777" w:rsidR="00E31DFF" w:rsidRDefault="00E31DFF" w:rsidP="008013B7">
      <w:pPr>
        <w:rPr>
          <w:rFonts w:ascii="Arial" w:hAnsi="Arial" w:cs="Arial"/>
          <w:lang w:eastAsia="en-US"/>
        </w:rPr>
      </w:pPr>
    </w:p>
    <w:p w14:paraId="1696E65C" w14:textId="00114286" w:rsidR="00E31DFF" w:rsidRDefault="00E31DFF">
      <w:pPr>
        <w:widowControl/>
        <w:suppressAutoHyphens w:val="0"/>
        <w:rPr>
          <w:rFonts w:ascii="Arial" w:hAnsi="Arial" w:cs="Arial"/>
          <w:lang w:eastAsia="en-US"/>
        </w:rPr>
      </w:pPr>
      <w:r>
        <w:rPr>
          <w:rFonts w:ascii="Arial" w:hAnsi="Arial" w:cs="Arial"/>
          <w:lang w:eastAsia="en-US"/>
        </w:rPr>
        <w:br w:type="page"/>
      </w:r>
    </w:p>
    <w:p w14:paraId="3373A22F" w14:textId="46AAAFBC" w:rsidR="00376E3E" w:rsidRDefault="00E31DFF" w:rsidP="00990076">
      <w:pPr>
        <w:pStyle w:val="Heading1"/>
      </w:pPr>
      <w:bookmarkStart w:id="15" w:name="_Toc234848934"/>
      <w:r>
        <w:lastRenderedPageBreak/>
        <w:t>System</w:t>
      </w:r>
      <w:r w:rsidR="00B40BFC">
        <w:t xml:space="preserve"> Maintenance</w:t>
      </w:r>
      <w:bookmarkEnd w:id="15"/>
    </w:p>
    <w:p w14:paraId="52F56869" w14:textId="2FAD1BDA" w:rsidR="00022F2E" w:rsidRDefault="00022F2E" w:rsidP="00376E3E">
      <w:pPr>
        <w:rPr>
          <w:rFonts w:ascii="Arial" w:hAnsi="Arial" w:cs="Arial"/>
          <w:lang w:eastAsia="en-US"/>
        </w:rPr>
      </w:pPr>
      <w:r>
        <w:rPr>
          <w:rFonts w:ascii="Arial" w:hAnsi="Arial" w:cs="Arial"/>
          <w:lang w:eastAsia="en-US"/>
        </w:rPr>
        <w:t>Although specific items have been listed in this document, the maintenance service must include all equipment that forms the Public Space CCTV System and the ARC element of the Remote Site unless specifically excluded.</w:t>
      </w:r>
    </w:p>
    <w:p w14:paraId="7621B4F2" w14:textId="38639D08" w:rsidR="00B40BFC" w:rsidRDefault="00022F2E" w:rsidP="00022F2E">
      <w:pPr>
        <w:rPr>
          <w:rFonts w:ascii="Arial" w:hAnsi="Arial" w:cs="Arial"/>
          <w:lang w:eastAsia="en-US"/>
        </w:rPr>
      </w:pPr>
      <w:r>
        <w:rPr>
          <w:rFonts w:ascii="Arial" w:hAnsi="Arial" w:cs="Arial"/>
          <w:lang w:eastAsia="en-US"/>
        </w:rPr>
        <w:t xml:space="preserve">This includes </w:t>
      </w:r>
      <w:r w:rsidR="00B40BFC">
        <w:rPr>
          <w:rFonts w:ascii="Arial" w:hAnsi="Arial" w:cs="Arial"/>
          <w:lang w:eastAsia="en-US"/>
        </w:rPr>
        <w:t>(but is not limited to)</w:t>
      </w:r>
    </w:p>
    <w:p w14:paraId="38473138" w14:textId="5E444222" w:rsidR="00B40BFC" w:rsidRDefault="00022F2E" w:rsidP="00022F2E">
      <w:pPr>
        <w:ind w:firstLine="709"/>
        <w:rPr>
          <w:rFonts w:ascii="Arial" w:hAnsi="Arial" w:cs="Arial"/>
          <w:lang w:eastAsia="en-US"/>
        </w:rPr>
      </w:pPr>
      <w:r>
        <w:rPr>
          <w:rFonts w:ascii="Arial" w:hAnsi="Arial" w:cs="Arial"/>
          <w:lang w:eastAsia="en-US"/>
        </w:rPr>
        <w:t>CCTV Cameras</w:t>
      </w:r>
    </w:p>
    <w:p w14:paraId="4246D4EB" w14:textId="14D2FD8A" w:rsidR="00022F2E" w:rsidRDefault="00022F2E" w:rsidP="00022F2E">
      <w:pPr>
        <w:ind w:firstLine="709"/>
        <w:rPr>
          <w:rFonts w:ascii="Arial" w:hAnsi="Arial" w:cs="Arial"/>
          <w:lang w:eastAsia="en-US"/>
        </w:rPr>
      </w:pPr>
      <w:r>
        <w:rPr>
          <w:rFonts w:ascii="Arial" w:hAnsi="Arial" w:cs="Arial"/>
          <w:lang w:eastAsia="en-US"/>
        </w:rPr>
        <w:t>Wireless Links</w:t>
      </w:r>
    </w:p>
    <w:p w14:paraId="5026E5C9" w14:textId="2A101916" w:rsidR="00022F2E" w:rsidRDefault="00022F2E" w:rsidP="00022F2E">
      <w:pPr>
        <w:ind w:firstLine="709"/>
        <w:rPr>
          <w:rFonts w:ascii="Arial" w:hAnsi="Arial" w:cs="Arial"/>
          <w:lang w:eastAsia="en-US"/>
        </w:rPr>
      </w:pPr>
      <w:r>
        <w:rPr>
          <w:rFonts w:ascii="Arial" w:hAnsi="Arial" w:cs="Arial"/>
          <w:lang w:eastAsia="en-US"/>
        </w:rPr>
        <w:t>Network switches (unless owned by Council IT)</w:t>
      </w:r>
    </w:p>
    <w:p w14:paraId="1E37FB13" w14:textId="77777777" w:rsidR="00B40BFC" w:rsidRDefault="00B40BFC" w:rsidP="00990076">
      <w:pPr>
        <w:ind w:firstLine="709"/>
        <w:rPr>
          <w:rFonts w:ascii="Arial" w:hAnsi="Arial" w:cs="Arial"/>
          <w:lang w:eastAsia="en-US"/>
        </w:rPr>
      </w:pPr>
      <w:r>
        <w:rPr>
          <w:rFonts w:ascii="Arial" w:hAnsi="Arial" w:cs="Arial"/>
          <w:lang w:eastAsia="en-US"/>
        </w:rPr>
        <w:t>The power supplies</w:t>
      </w:r>
    </w:p>
    <w:p w14:paraId="328E33F0" w14:textId="4480682E" w:rsidR="00022F2E" w:rsidRDefault="00022F2E" w:rsidP="00990076">
      <w:pPr>
        <w:ind w:firstLine="709"/>
        <w:rPr>
          <w:rFonts w:ascii="Arial" w:hAnsi="Arial" w:cs="Arial"/>
          <w:lang w:eastAsia="en-US"/>
        </w:rPr>
      </w:pPr>
      <w:r>
        <w:rPr>
          <w:rFonts w:ascii="Arial" w:hAnsi="Arial" w:cs="Arial"/>
          <w:lang w:eastAsia="en-US"/>
        </w:rPr>
        <w:t>Brackets</w:t>
      </w:r>
    </w:p>
    <w:p w14:paraId="0C32CB60" w14:textId="5EC43B75" w:rsidR="00022F2E" w:rsidRDefault="00022F2E" w:rsidP="00990076">
      <w:pPr>
        <w:ind w:firstLine="709"/>
        <w:rPr>
          <w:rFonts w:ascii="Arial" w:hAnsi="Arial" w:cs="Arial"/>
          <w:lang w:eastAsia="en-US"/>
        </w:rPr>
      </w:pPr>
      <w:r>
        <w:rPr>
          <w:rFonts w:ascii="Arial" w:hAnsi="Arial" w:cs="Arial"/>
          <w:lang w:eastAsia="en-US"/>
        </w:rPr>
        <w:t>Cable routes and containment</w:t>
      </w:r>
    </w:p>
    <w:p w14:paraId="64A7D78D" w14:textId="5645DD60" w:rsidR="00B40BFC" w:rsidRDefault="00B40BFC" w:rsidP="00990076">
      <w:pPr>
        <w:ind w:firstLine="709"/>
        <w:rPr>
          <w:rFonts w:ascii="Arial" w:hAnsi="Arial" w:cs="Arial"/>
          <w:lang w:eastAsia="en-US"/>
        </w:rPr>
      </w:pPr>
      <w:r>
        <w:rPr>
          <w:rFonts w:ascii="Arial" w:hAnsi="Arial" w:cs="Arial"/>
          <w:lang w:eastAsia="en-US"/>
        </w:rPr>
        <w:t xml:space="preserve">Cabling </w:t>
      </w:r>
      <w:r w:rsidR="00022F2E">
        <w:rPr>
          <w:rFonts w:ascii="Arial" w:hAnsi="Arial" w:cs="Arial"/>
          <w:lang w:eastAsia="en-US"/>
        </w:rPr>
        <w:t>(data and power)</w:t>
      </w:r>
    </w:p>
    <w:p w14:paraId="007B9510" w14:textId="285689B7" w:rsidR="00E104D5" w:rsidRDefault="00E104D5" w:rsidP="00E104D5">
      <w:pPr>
        <w:ind w:left="709"/>
        <w:rPr>
          <w:rFonts w:ascii="Arial" w:hAnsi="Arial" w:cs="Arial"/>
          <w:lang w:eastAsia="en-US"/>
        </w:rPr>
      </w:pPr>
      <w:r>
        <w:rPr>
          <w:rFonts w:ascii="Arial" w:hAnsi="Arial" w:cs="Arial"/>
          <w:lang w:eastAsia="en-US"/>
        </w:rPr>
        <w:t xml:space="preserve">Control Room Workstations and Joysticks, Dahua Video Recorders, </w:t>
      </w:r>
      <w:proofErr w:type="spellStart"/>
      <w:r>
        <w:rPr>
          <w:rFonts w:ascii="Arial" w:hAnsi="Arial" w:cs="Arial"/>
          <w:lang w:eastAsia="en-US"/>
        </w:rPr>
        <w:t>Meyertech</w:t>
      </w:r>
      <w:proofErr w:type="spellEnd"/>
      <w:r>
        <w:rPr>
          <w:rFonts w:ascii="Arial" w:hAnsi="Arial" w:cs="Arial"/>
          <w:lang w:eastAsia="en-US"/>
        </w:rPr>
        <w:t xml:space="preserve"> VMS, Server and any </w:t>
      </w:r>
      <w:proofErr w:type="spellStart"/>
      <w:r>
        <w:rPr>
          <w:rFonts w:ascii="Arial" w:hAnsi="Arial" w:cs="Arial"/>
          <w:lang w:eastAsia="en-US"/>
        </w:rPr>
        <w:t>Streamcasters</w:t>
      </w:r>
      <w:proofErr w:type="spellEnd"/>
      <w:r>
        <w:rPr>
          <w:rFonts w:ascii="Arial" w:hAnsi="Arial" w:cs="Arial"/>
          <w:lang w:eastAsia="en-US"/>
        </w:rPr>
        <w:t xml:space="preserve">, Monitors (desk and video wall), </w:t>
      </w:r>
      <w:proofErr w:type="spellStart"/>
      <w:r>
        <w:rPr>
          <w:rFonts w:ascii="Arial" w:hAnsi="Arial" w:cs="Arial"/>
          <w:lang w:eastAsia="en-US"/>
        </w:rPr>
        <w:t>Monotor</w:t>
      </w:r>
      <w:proofErr w:type="spellEnd"/>
      <w:r>
        <w:rPr>
          <w:rFonts w:ascii="Arial" w:hAnsi="Arial" w:cs="Arial"/>
          <w:lang w:eastAsia="en-US"/>
        </w:rPr>
        <w:t xml:space="preserve"> wall driver PCs, Spot Monitor Encoders.</w:t>
      </w:r>
    </w:p>
    <w:p w14:paraId="0280A627" w14:textId="2CF1DAC4" w:rsidR="00E104D5" w:rsidRDefault="00E104D5" w:rsidP="00E104D5">
      <w:pPr>
        <w:ind w:left="709"/>
        <w:rPr>
          <w:rFonts w:ascii="Arial" w:hAnsi="Arial" w:cs="Arial"/>
          <w:lang w:eastAsia="en-US"/>
        </w:rPr>
      </w:pPr>
      <w:r>
        <w:rPr>
          <w:rFonts w:ascii="Arial" w:hAnsi="Arial" w:cs="Arial"/>
          <w:lang w:eastAsia="en-US"/>
        </w:rPr>
        <w:t>Control Room data cabling (power and switches are by the IT department)</w:t>
      </w:r>
    </w:p>
    <w:p w14:paraId="3A84A2A2" w14:textId="77777777" w:rsidR="00B40BFC" w:rsidRDefault="00B40BFC" w:rsidP="00B40BFC">
      <w:pPr>
        <w:rPr>
          <w:rFonts w:ascii="Arial" w:hAnsi="Arial" w:cs="Arial"/>
          <w:lang w:eastAsia="en-US"/>
        </w:rPr>
      </w:pPr>
    </w:p>
    <w:p w14:paraId="3B2DCC8C" w14:textId="632201BF" w:rsidR="00022F2E" w:rsidRDefault="00022F2E" w:rsidP="00022F2E">
      <w:pPr>
        <w:rPr>
          <w:rFonts w:ascii="Arial" w:hAnsi="Arial" w:cs="Arial"/>
          <w:lang w:eastAsia="en-US"/>
        </w:rPr>
      </w:pPr>
      <w:r>
        <w:rPr>
          <w:rFonts w:ascii="Arial" w:hAnsi="Arial" w:cs="Arial"/>
          <w:lang w:eastAsia="en-US"/>
        </w:rPr>
        <w:t xml:space="preserve">It does not include the upkeep of </w:t>
      </w:r>
      <w:proofErr w:type="gramStart"/>
      <w:r>
        <w:rPr>
          <w:rFonts w:ascii="Arial" w:hAnsi="Arial" w:cs="Arial"/>
          <w:lang w:eastAsia="en-US"/>
        </w:rPr>
        <w:t>columns</w:t>
      </w:r>
      <w:proofErr w:type="gramEnd"/>
      <w:r>
        <w:rPr>
          <w:rFonts w:ascii="Arial" w:hAnsi="Arial" w:cs="Arial"/>
          <w:lang w:eastAsia="en-US"/>
        </w:rPr>
        <w:t xml:space="preserve"> but any damage or corrosion must be reported to the Council.</w:t>
      </w:r>
    </w:p>
    <w:p w14:paraId="72FFBCCA" w14:textId="77777777" w:rsidR="00022F2E" w:rsidRDefault="00022F2E" w:rsidP="00022F2E">
      <w:pPr>
        <w:rPr>
          <w:rFonts w:ascii="Arial" w:hAnsi="Arial" w:cs="Arial"/>
          <w:lang w:eastAsia="en-US"/>
        </w:rPr>
      </w:pPr>
    </w:p>
    <w:p w14:paraId="1572B518" w14:textId="753C8EB8" w:rsidR="00E31DFF" w:rsidRDefault="00E31DFF" w:rsidP="00E31DFF">
      <w:pPr>
        <w:pStyle w:val="Heading2"/>
      </w:pPr>
      <w:bookmarkStart w:id="16" w:name="_Toc234848935"/>
      <w:r>
        <w:t>Contract Duration</w:t>
      </w:r>
      <w:bookmarkEnd w:id="16"/>
    </w:p>
    <w:p w14:paraId="5F658CF1" w14:textId="036E7844" w:rsidR="00A40F69" w:rsidRDefault="00A40F69" w:rsidP="00A40F69">
      <w:pPr>
        <w:rPr>
          <w:rFonts w:ascii="Arial" w:hAnsi="Arial" w:cs="Arial"/>
        </w:rPr>
      </w:pPr>
      <w:r w:rsidRPr="00244712">
        <w:rPr>
          <w:rFonts w:ascii="Arial" w:hAnsi="Arial" w:cs="Arial"/>
        </w:rPr>
        <w:t>Contract</w:t>
      </w:r>
      <w:r w:rsidR="00244712" w:rsidRPr="00244712">
        <w:rPr>
          <w:rFonts w:ascii="Arial" w:hAnsi="Arial" w:cs="Arial"/>
        </w:rPr>
        <w:t xml:space="preserve"> is for </w:t>
      </w:r>
      <w:r w:rsidRPr="00244712">
        <w:rPr>
          <w:rFonts w:ascii="Arial" w:hAnsi="Arial" w:cs="Arial"/>
        </w:rPr>
        <w:t xml:space="preserve">3 years with an option for the Council to extend on year by year to a total of </w:t>
      </w:r>
      <w:r w:rsidR="00D912E2" w:rsidRPr="00244712">
        <w:rPr>
          <w:rFonts w:ascii="Arial" w:hAnsi="Arial" w:cs="Arial"/>
        </w:rPr>
        <w:t>5</w:t>
      </w:r>
      <w:r w:rsidRPr="00244712">
        <w:rPr>
          <w:rFonts w:ascii="Arial" w:hAnsi="Arial" w:cs="Arial"/>
        </w:rPr>
        <w:t xml:space="preserve"> years.</w:t>
      </w:r>
    </w:p>
    <w:p w14:paraId="55DCEDFD" w14:textId="77777777" w:rsidR="00AE2D74" w:rsidRDefault="00AE2D74" w:rsidP="00FE5AAF">
      <w:pPr>
        <w:rPr>
          <w:rFonts w:ascii="Arial" w:hAnsi="Arial" w:cs="Arial"/>
        </w:rPr>
      </w:pPr>
    </w:p>
    <w:p w14:paraId="17A2E718" w14:textId="77777777" w:rsidR="00AE2D74" w:rsidRPr="00993DE1" w:rsidRDefault="00993DE1" w:rsidP="00FE5AAF">
      <w:pPr>
        <w:rPr>
          <w:rFonts w:ascii="Arial" w:hAnsi="Arial" w:cs="Arial"/>
          <w:b/>
          <w:u w:val="single"/>
        </w:rPr>
      </w:pPr>
      <w:r w:rsidRPr="00993DE1">
        <w:rPr>
          <w:rFonts w:ascii="Arial" w:hAnsi="Arial" w:cs="Arial"/>
          <w:b/>
          <w:u w:val="single"/>
        </w:rPr>
        <w:t>Maintenance Prices</w:t>
      </w:r>
    </w:p>
    <w:p w14:paraId="5F883193" w14:textId="2BAA9F73" w:rsidR="00FE5AAF" w:rsidRDefault="00FE5AAF" w:rsidP="00FE5AAF">
      <w:pPr>
        <w:rPr>
          <w:rFonts w:ascii="Arial" w:hAnsi="Arial" w:cs="Arial"/>
        </w:rPr>
      </w:pPr>
      <w:r w:rsidRPr="00EA2175">
        <w:rPr>
          <w:rFonts w:ascii="Arial" w:hAnsi="Arial" w:cs="Arial"/>
        </w:rPr>
        <w:t>Prices for two types of maintenance contract are being sought which have different responsibilities for irreparable items.</w:t>
      </w:r>
    </w:p>
    <w:p w14:paraId="127CF9AF" w14:textId="77777777" w:rsidR="00E31DFF" w:rsidRDefault="00E31DFF" w:rsidP="00FE5AAF">
      <w:pPr>
        <w:rPr>
          <w:rFonts w:ascii="Arial" w:hAnsi="Arial" w:cs="Arial"/>
        </w:rPr>
      </w:pPr>
    </w:p>
    <w:p w14:paraId="1ED1167C" w14:textId="77777777" w:rsidR="00E31DFF" w:rsidRPr="00EA2175" w:rsidRDefault="00E31DFF" w:rsidP="00E31DFF">
      <w:pPr>
        <w:rPr>
          <w:rFonts w:ascii="Arial" w:hAnsi="Arial" w:cs="Arial"/>
        </w:rPr>
      </w:pPr>
    </w:p>
    <w:p w14:paraId="0E3D9131" w14:textId="7899B739" w:rsidR="00283245" w:rsidRDefault="00EC464F" w:rsidP="00EC464F">
      <w:pPr>
        <w:ind w:left="360"/>
        <w:rPr>
          <w:rFonts w:ascii="Arial" w:hAnsi="Arial" w:cs="Arial"/>
        </w:rPr>
      </w:pPr>
      <w:r w:rsidRPr="00EC464F">
        <w:rPr>
          <w:rFonts w:ascii="Arial" w:hAnsi="Arial" w:cs="Arial"/>
          <w:b/>
          <w:bCs/>
          <w:u w:val="single"/>
        </w:rPr>
        <w:t>OPTION A)</w:t>
      </w:r>
      <w:r>
        <w:rPr>
          <w:rFonts w:ascii="Arial" w:hAnsi="Arial" w:cs="Arial"/>
          <w:u w:val="single"/>
        </w:rPr>
        <w:t xml:space="preserve"> </w:t>
      </w:r>
      <w:r w:rsidR="00E31DFF" w:rsidRPr="00283245">
        <w:rPr>
          <w:rFonts w:ascii="Arial" w:hAnsi="Arial" w:cs="Arial"/>
          <w:u w:val="single"/>
        </w:rPr>
        <w:t>Labour, Repairs and Like-For-Like Replacements</w:t>
      </w:r>
      <w:r w:rsidR="007C0236" w:rsidRPr="00283245">
        <w:rPr>
          <w:rFonts w:ascii="Arial" w:hAnsi="Arial" w:cs="Arial"/>
          <w:u w:val="single"/>
        </w:rPr>
        <w:t xml:space="preserve"> </w:t>
      </w:r>
      <w:r w:rsidR="00283245" w:rsidRPr="00283245">
        <w:rPr>
          <w:rFonts w:ascii="Arial" w:hAnsi="Arial" w:cs="Arial"/>
          <w:u w:val="single"/>
        </w:rPr>
        <w:t>with caps in Year 3 and beyond</w:t>
      </w:r>
      <w:r w:rsidR="00283245">
        <w:rPr>
          <w:rFonts w:ascii="Arial" w:hAnsi="Arial" w:cs="Arial"/>
          <w:u w:val="single"/>
        </w:rPr>
        <w:br/>
      </w:r>
      <w:r w:rsidR="00E31DFF" w:rsidRPr="00283245">
        <w:rPr>
          <w:rFonts w:ascii="Arial" w:hAnsi="Arial" w:cs="Arial"/>
        </w:rPr>
        <w:t xml:space="preserve">The Council is also interested in a price for a Fully Comprehensive Maintenance where </w:t>
      </w:r>
      <w:r w:rsidR="00762325" w:rsidRPr="00283245">
        <w:rPr>
          <w:rFonts w:ascii="Arial" w:hAnsi="Arial" w:cs="Arial"/>
        </w:rPr>
        <w:t xml:space="preserve">all </w:t>
      </w:r>
      <w:r w:rsidR="00E31DFF" w:rsidRPr="00283245">
        <w:rPr>
          <w:rFonts w:ascii="Arial" w:hAnsi="Arial" w:cs="Arial"/>
        </w:rPr>
        <w:t xml:space="preserve">faulty items are either repaired or replaced </w:t>
      </w:r>
      <w:r w:rsidR="00B4386B" w:rsidRPr="00283245">
        <w:rPr>
          <w:rFonts w:ascii="Arial" w:hAnsi="Arial" w:cs="Arial"/>
        </w:rPr>
        <w:t xml:space="preserve">as part of the </w:t>
      </w:r>
      <w:r w:rsidR="00E31DFF" w:rsidRPr="00283245">
        <w:rPr>
          <w:rFonts w:ascii="Arial" w:hAnsi="Arial" w:cs="Arial"/>
        </w:rPr>
        <w:t>bidder’s price.</w:t>
      </w:r>
    </w:p>
    <w:p w14:paraId="6C4A2FF1" w14:textId="7A06EAAC" w:rsidR="00283245" w:rsidRPr="00283245" w:rsidRDefault="00283245" w:rsidP="00283245">
      <w:pPr>
        <w:ind w:left="360"/>
        <w:rPr>
          <w:rFonts w:ascii="Arial" w:hAnsi="Arial" w:cs="Arial"/>
        </w:rPr>
      </w:pPr>
      <w:r>
        <w:rPr>
          <w:rFonts w:ascii="Arial" w:hAnsi="Arial" w:cs="Arial"/>
        </w:rPr>
        <w:t>This saves the Council and the bidder from having to approve purchase orders for every repair or replacement.</w:t>
      </w:r>
    </w:p>
    <w:p w14:paraId="7709E7F2" w14:textId="77777777" w:rsidR="00283245" w:rsidRDefault="00283245" w:rsidP="00E31DFF">
      <w:pPr>
        <w:ind w:left="360"/>
        <w:rPr>
          <w:rFonts w:ascii="Arial" w:hAnsi="Arial" w:cs="Arial"/>
        </w:rPr>
      </w:pPr>
    </w:p>
    <w:p w14:paraId="24F8FE60" w14:textId="30E2C761" w:rsidR="00283245" w:rsidRDefault="00283245" w:rsidP="00E31DFF">
      <w:pPr>
        <w:ind w:left="360"/>
        <w:rPr>
          <w:rFonts w:ascii="Arial" w:hAnsi="Arial" w:cs="Arial"/>
        </w:rPr>
      </w:pPr>
      <w:proofErr w:type="gramStart"/>
      <w:r>
        <w:rPr>
          <w:rFonts w:ascii="Arial" w:hAnsi="Arial" w:cs="Arial"/>
        </w:rPr>
        <w:t>However</w:t>
      </w:r>
      <w:proofErr w:type="gramEnd"/>
      <w:r>
        <w:rPr>
          <w:rFonts w:ascii="Arial" w:hAnsi="Arial" w:cs="Arial"/>
        </w:rPr>
        <w:t xml:space="preserve"> the Council acknowledge that large parts of the system are 8 years old and additional rules are given below for Year 3 and beyond.</w:t>
      </w:r>
    </w:p>
    <w:p w14:paraId="4B2158C9" w14:textId="77777777" w:rsidR="00283245" w:rsidRDefault="00283245" w:rsidP="00E31DFF">
      <w:pPr>
        <w:ind w:left="360"/>
        <w:rPr>
          <w:rFonts w:ascii="Arial" w:hAnsi="Arial" w:cs="Arial"/>
        </w:rPr>
      </w:pPr>
    </w:p>
    <w:p w14:paraId="3E18DFD1" w14:textId="31ACA547" w:rsidR="00E31DFF" w:rsidRPr="00EA2175" w:rsidRDefault="00E31DFF" w:rsidP="00E31DFF">
      <w:pPr>
        <w:ind w:left="360"/>
        <w:rPr>
          <w:rFonts w:ascii="Arial" w:hAnsi="Arial" w:cs="Arial"/>
        </w:rPr>
      </w:pPr>
      <w:r>
        <w:rPr>
          <w:rFonts w:ascii="Arial" w:hAnsi="Arial" w:cs="Arial"/>
        </w:rPr>
        <w:t xml:space="preserve">The cost </w:t>
      </w:r>
      <w:r w:rsidRPr="00EA2175">
        <w:rPr>
          <w:rFonts w:ascii="Arial" w:hAnsi="Arial" w:cs="Arial"/>
        </w:rPr>
        <w:t>must include all labour, equipment (inc</w:t>
      </w:r>
      <w:r w:rsidR="00244712">
        <w:rPr>
          <w:rFonts w:ascii="Arial" w:hAnsi="Arial" w:cs="Arial"/>
        </w:rPr>
        <w:t>luding</w:t>
      </w:r>
      <w:r w:rsidRPr="00EA2175">
        <w:rPr>
          <w:rFonts w:ascii="Arial" w:hAnsi="Arial" w:cs="Arial"/>
        </w:rPr>
        <w:t xml:space="preserve"> Cherry Pickers and access equipment), </w:t>
      </w:r>
      <w:r>
        <w:rPr>
          <w:rFonts w:ascii="Arial" w:hAnsi="Arial" w:cs="Arial"/>
        </w:rPr>
        <w:t xml:space="preserve">barriers, </w:t>
      </w:r>
      <w:r w:rsidR="00B4386B">
        <w:rPr>
          <w:rFonts w:ascii="Arial" w:hAnsi="Arial" w:cs="Arial"/>
        </w:rPr>
        <w:t>pedestrian</w:t>
      </w:r>
      <w:r>
        <w:rPr>
          <w:rFonts w:ascii="Arial" w:hAnsi="Arial" w:cs="Arial"/>
        </w:rPr>
        <w:t xml:space="preserve"> and vehicle management, </w:t>
      </w:r>
      <w:r w:rsidRPr="00EA2175">
        <w:rPr>
          <w:rFonts w:ascii="Arial" w:hAnsi="Arial" w:cs="Arial"/>
        </w:rPr>
        <w:t>tools, wiper blades</w:t>
      </w:r>
      <w:r>
        <w:rPr>
          <w:rFonts w:ascii="Arial" w:hAnsi="Arial" w:cs="Arial"/>
        </w:rPr>
        <w:t xml:space="preserve"> (if applicable)</w:t>
      </w:r>
      <w:r w:rsidR="005A6629">
        <w:rPr>
          <w:rFonts w:ascii="Arial" w:hAnsi="Arial" w:cs="Arial"/>
        </w:rPr>
        <w:t>, hard disks</w:t>
      </w:r>
      <w:r w:rsidRPr="00EA2175">
        <w:rPr>
          <w:rFonts w:ascii="Arial" w:hAnsi="Arial" w:cs="Arial"/>
        </w:rPr>
        <w:t xml:space="preserve"> and </w:t>
      </w:r>
      <w:r w:rsidRPr="00367813">
        <w:rPr>
          <w:rFonts w:ascii="Arial" w:hAnsi="Arial" w:cs="Arial"/>
          <w:u w:val="single"/>
        </w:rPr>
        <w:t>repair costs</w:t>
      </w:r>
      <w:r w:rsidR="00B4386B">
        <w:rPr>
          <w:rFonts w:ascii="Arial" w:hAnsi="Arial" w:cs="Arial"/>
        </w:rPr>
        <w:t xml:space="preserve"> or </w:t>
      </w:r>
      <w:r w:rsidR="00B4386B" w:rsidRPr="00B4386B">
        <w:rPr>
          <w:rFonts w:ascii="Arial" w:hAnsi="Arial" w:cs="Arial"/>
          <w:u w:val="single"/>
        </w:rPr>
        <w:t>replacement item costs.</w:t>
      </w:r>
    </w:p>
    <w:p w14:paraId="07C57B53" w14:textId="77777777" w:rsidR="00E31DFF" w:rsidRDefault="00E31DFF" w:rsidP="00E31DFF">
      <w:pPr>
        <w:ind w:left="360"/>
        <w:rPr>
          <w:rFonts w:ascii="Arial" w:hAnsi="Arial" w:cs="Arial"/>
        </w:rPr>
      </w:pPr>
    </w:p>
    <w:p w14:paraId="38CAA643" w14:textId="77777777" w:rsidR="00B4386B" w:rsidRDefault="00B4386B" w:rsidP="00E31DFF">
      <w:pPr>
        <w:ind w:left="360"/>
        <w:rPr>
          <w:rFonts w:ascii="Arial" w:hAnsi="Arial" w:cs="Arial"/>
        </w:rPr>
      </w:pPr>
      <w:r>
        <w:rPr>
          <w:rFonts w:ascii="Arial" w:hAnsi="Arial" w:cs="Arial"/>
        </w:rPr>
        <w:t>When an item is repaired, it must restore the original functionality of the item.</w:t>
      </w:r>
    </w:p>
    <w:p w14:paraId="14EC64F7" w14:textId="02CF4CEE" w:rsidR="00E31DFF" w:rsidRDefault="00B4386B" w:rsidP="00E31DFF">
      <w:pPr>
        <w:ind w:left="360"/>
        <w:rPr>
          <w:rFonts w:ascii="Arial" w:hAnsi="Arial" w:cs="Arial"/>
        </w:rPr>
      </w:pPr>
      <w:r>
        <w:rPr>
          <w:rFonts w:ascii="Arial" w:hAnsi="Arial" w:cs="Arial"/>
        </w:rPr>
        <w:t xml:space="preserve">When an item is replaced, the replacement item must </w:t>
      </w:r>
      <w:r w:rsidR="00E31DFF">
        <w:rPr>
          <w:rFonts w:ascii="Arial" w:hAnsi="Arial" w:cs="Arial"/>
        </w:rPr>
        <w:t>meet the same performance specification as the faulty item and</w:t>
      </w:r>
      <w:r>
        <w:rPr>
          <w:rFonts w:ascii="Arial" w:hAnsi="Arial" w:cs="Arial"/>
        </w:rPr>
        <w:t xml:space="preserve"> must be </w:t>
      </w:r>
      <w:r w:rsidR="00E31DFF">
        <w:rPr>
          <w:rFonts w:ascii="Arial" w:hAnsi="Arial" w:cs="Arial"/>
        </w:rPr>
        <w:t>fully integrated into the existing system.</w:t>
      </w:r>
    </w:p>
    <w:p w14:paraId="7F9E8CC8" w14:textId="65C70938" w:rsidR="00E31DFF" w:rsidRDefault="00E31DFF" w:rsidP="00E31DFF">
      <w:pPr>
        <w:ind w:left="360"/>
        <w:rPr>
          <w:rFonts w:ascii="Arial" w:hAnsi="Arial" w:cs="Arial"/>
        </w:rPr>
      </w:pPr>
      <w:r>
        <w:rPr>
          <w:rFonts w:ascii="Arial" w:hAnsi="Arial" w:cs="Arial"/>
        </w:rPr>
        <w:t>For example</w:t>
      </w:r>
      <w:r w:rsidR="005A6629">
        <w:rPr>
          <w:rFonts w:ascii="Arial" w:hAnsi="Arial" w:cs="Arial"/>
        </w:rPr>
        <w:t>,</w:t>
      </w:r>
      <w:r>
        <w:rPr>
          <w:rFonts w:ascii="Arial" w:hAnsi="Arial" w:cs="Arial"/>
        </w:rPr>
        <w:t xml:space="preserve"> a HD PTZ camera would be replaced with another HD PTZ camera</w:t>
      </w:r>
      <w:r w:rsidR="00B4386B">
        <w:rPr>
          <w:rFonts w:ascii="Arial" w:hAnsi="Arial" w:cs="Arial"/>
        </w:rPr>
        <w:t>, not by a fixed camera.</w:t>
      </w:r>
      <w:r w:rsidR="00B4386B">
        <w:rPr>
          <w:rFonts w:ascii="Arial" w:hAnsi="Arial" w:cs="Arial"/>
        </w:rPr>
        <w:br/>
        <w:t>A monitor would be replaced by another monitor of similar size.</w:t>
      </w:r>
      <w:r w:rsidR="00B4386B">
        <w:rPr>
          <w:rFonts w:ascii="Arial" w:hAnsi="Arial" w:cs="Arial"/>
        </w:rPr>
        <w:br/>
        <w:t>A recorder must be replaced by another recorder of at least the same capacity.</w:t>
      </w:r>
    </w:p>
    <w:p w14:paraId="15E4CBBD" w14:textId="1B26BBA4" w:rsidR="00EC464F" w:rsidRDefault="00EC464F" w:rsidP="00E31DFF">
      <w:pPr>
        <w:ind w:left="360"/>
        <w:rPr>
          <w:rFonts w:ascii="Arial" w:hAnsi="Arial" w:cs="Arial"/>
        </w:rPr>
      </w:pPr>
      <w:r>
        <w:rPr>
          <w:rFonts w:ascii="Arial" w:hAnsi="Arial" w:cs="Arial"/>
        </w:rPr>
        <w:lastRenderedPageBreak/>
        <w:t>For compatibility with the AI features of the Dahua recorders, replacement cameras must also be manufactured by Dahua.</w:t>
      </w:r>
    </w:p>
    <w:p w14:paraId="68A55DEC" w14:textId="77777777" w:rsidR="00B4386B" w:rsidRDefault="00B4386B" w:rsidP="00E31DFF">
      <w:pPr>
        <w:ind w:left="360"/>
        <w:rPr>
          <w:rFonts w:ascii="Arial" w:hAnsi="Arial" w:cs="Arial"/>
        </w:rPr>
      </w:pPr>
    </w:p>
    <w:p w14:paraId="6DEA9458" w14:textId="77777777" w:rsidR="00E31DFF" w:rsidRDefault="00E31DFF" w:rsidP="00E31DFF">
      <w:pPr>
        <w:ind w:left="360"/>
        <w:rPr>
          <w:rFonts w:ascii="Arial" w:hAnsi="Arial" w:cs="Arial"/>
        </w:rPr>
      </w:pPr>
      <w:r>
        <w:rPr>
          <w:rFonts w:ascii="Arial" w:hAnsi="Arial" w:cs="Arial"/>
        </w:rPr>
        <w:t>It is acceptable to use pre-used items for the like-for-like replace. This is not a new-for-old requirement.</w:t>
      </w:r>
    </w:p>
    <w:p w14:paraId="5177B580" w14:textId="77777777" w:rsidR="00283245" w:rsidRDefault="00283245" w:rsidP="00E31DFF">
      <w:pPr>
        <w:ind w:left="360"/>
        <w:rPr>
          <w:rFonts w:ascii="Arial" w:hAnsi="Arial" w:cs="Arial"/>
        </w:rPr>
      </w:pPr>
    </w:p>
    <w:p w14:paraId="14E6A0A5" w14:textId="13EB7AC7" w:rsidR="00283245" w:rsidRDefault="00EC464F" w:rsidP="00EC464F">
      <w:pPr>
        <w:ind w:left="360"/>
        <w:rPr>
          <w:rFonts w:ascii="Arial" w:hAnsi="Arial" w:cs="Arial"/>
          <w:b/>
          <w:bCs/>
        </w:rPr>
      </w:pPr>
      <w:r>
        <w:rPr>
          <w:rFonts w:ascii="Arial" w:hAnsi="Arial" w:cs="Arial"/>
          <w:b/>
          <w:bCs/>
        </w:rPr>
        <w:t xml:space="preserve">Cameras and Wireless Devices that are 10 years or more of age in </w:t>
      </w:r>
      <w:r w:rsidR="00283245" w:rsidRPr="00283245">
        <w:rPr>
          <w:rFonts w:ascii="Arial" w:hAnsi="Arial" w:cs="Arial"/>
          <w:b/>
          <w:bCs/>
        </w:rPr>
        <w:t xml:space="preserve">Year </w:t>
      </w:r>
      <w:r>
        <w:rPr>
          <w:rFonts w:ascii="Arial" w:hAnsi="Arial" w:cs="Arial"/>
          <w:b/>
          <w:bCs/>
        </w:rPr>
        <w:t>3 and beyond</w:t>
      </w:r>
    </w:p>
    <w:p w14:paraId="146C109D" w14:textId="77777777" w:rsidR="00EC464F" w:rsidRDefault="00283245" w:rsidP="00283245">
      <w:pPr>
        <w:ind w:left="360"/>
        <w:rPr>
          <w:rFonts w:ascii="Arial" w:hAnsi="Arial" w:cs="Arial"/>
        </w:rPr>
      </w:pPr>
      <w:r>
        <w:rPr>
          <w:rFonts w:ascii="Arial" w:hAnsi="Arial" w:cs="Arial"/>
        </w:rPr>
        <w:t xml:space="preserve">For equipment that is 10 years of age or older, </w:t>
      </w:r>
      <w:r w:rsidR="00EC464F">
        <w:rPr>
          <w:rFonts w:ascii="Arial" w:hAnsi="Arial" w:cs="Arial"/>
        </w:rPr>
        <w:t>there is a cap of 15 cameras and 10 wireless devices per annum.</w:t>
      </w:r>
      <w:r w:rsidR="00EC464F">
        <w:rPr>
          <w:rFonts w:ascii="Arial" w:hAnsi="Arial" w:cs="Arial"/>
        </w:rPr>
        <w:br/>
        <w:t xml:space="preserve">At the end of each contract year of these quantities of cameras or wireless devices have not been replaced, the service provider must pro-actively replace items to reach these </w:t>
      </w:r>
      <w:proofErr w:type="spellStart"/>
      <w:r w:rsidR="00EC464F">
        <w:rPr>
          <w:rFonts w:ascii="Arial" w:hAnsi="Arial" w:cs="Arial"/>
        </w:rPr>
        <w:t>quantieis</w:t>
      </w:r>
      <w:proofErr w:type="spellEnd"/>
      <w:r w:rsidR="00EC464F">
        <w:rPr>
          <w:rFonts w:ascii="Arial" w:hAnsi="Arial" w:cs="Arial"/>
        </w:rPr>
        <w:t>.</w:t>
      </w:r>
    </w:p>
    <w:p w14:paraId="31F23DCD" w14:textId="77777777" w:rsidR="00EC464F" w:rsidRDefault="00EC464F" w:rsidP="00283245">
      <w:pPr>
        <w:ind w:left="360"/>
        <w:rPr>
          <w:rFonts w:ascii="Arial" w:hAnsi="Arial" w:cs="Arial"/>
        </w:rPr>
      </w:pPr>
      <w:r>
        <w:rPr>
          <w:rFonts w:ascii="Arial" w:hAnsi="Arial" w:cs="Arial"/>
        </w:rPr>
        <w:t xml:space="preserve">For </w:t>
      </w:r>
      <w:proofErr w:type="gramStart"/>
      <w:r>
        <w:rPr>
          <w:rFonts w:ascii="Arial" w:hAnsi="Arial" w:cs="Arial"/>
        </w:rPr>
        <w:t>example</w:t>
      </w:r>
      <w:proofErr w:type="gramEnd"/>
      <w:r>
        <w:rPr>
          <w:rFonts w:ascii="Arial" w:hAnsi="Arial" w:cs="Arial"/>
        </w:rPr>
        <w:t xml:space="preserve"> in Year 3 there may be 11 camera faults which the bidder repairs or replaces. At the end of Year 3 they must then pro-actively replace 4 other cameras (putting the removed items into stores as spare parts).</w:t>
      </w:r>
    </w:p>
    <w:p w14:paraId="01528F11" w14:textId="77777777" w:rsidR="00EC464F" w:rsidRDefault="00EC464F" w:rsidP="00283245">
      <w:pPr>
        <w:ind w:left="360"/>
        <w:rPr>
          <w:rFonts w:ascii="Arial" w:hAnsi="Arial" w:cs="Arial"/>
        </w:rPr>
      </w:pPr>
    </w:p>
    <w:p w14:paraId="04DD462E" w14:textId="77777777" w:rsidR="00EC464F" w:rsidRDefault="00EC464F" w:rsidP="00EC464F">
      <w:pPr>
        <w:ind w:left="360"/>
        <w:rPr>
          <w:rFonts w:ascii="Arial" w:hAnsi="Arial" w:cs="Arial"/>
        </w:rPr>
      </w:pPr>
      <w:r w:rsidRPr="00EC464F">
        <w:rPr>
          <w:rFonts w:ascii="Arial" w:hAnsi="Arial" w:cs="Arial"/>
        </w:rPr>
        <w:t>Where</w:t>
      </w:r>
      <w:r>
        <w:rPr>
          <w:rFonts w:ascii="Arial" w:hAnsi="Arial" w:cs="Arial"/>
        </w:rPr>
        <w:t xml:space="preserve"> there are more faults that these quantities, the service provider will be asked to take working equipment from elsewhere on the system, with labour costs included in the tender price.</w:t>
      </w:r>
    </w:p>
    <w:p w14:paraId="44205A9B" w14:textId="77777777" w:rsidR="00EC464F" w:rsidRDefault="00EC464F" w:rsidP="00EC464F">
      <w:pPr>
        <w:ind w:left="360"/>
        <w:rPr>
          <w:rFonts w:ascii="Arial" w:hAnsi="Arial" w:cs="Arial"/>
        </w:rPr>
      </w:pPr>
    </w:p>
    <w:p w14:paraId="3C09B059" w14:textId="77777777" w:rsidR="00DE1466" w:rsidRPr="00EA2175" w:rsidRDefault="00DE1466" w:rsidP="00FE5AAF">
      <w:pPr>
        <w:rPr>
          <w:rFonts w:ascii="Arial" w:hAnsi="Arial" w:cs="Arial"/>
        </w:rPr>
      </w:pPr>
    </w:p>
    <w:p w14:paraId="4234C755" w14:textId="03721D3D" w:rsidR="00993DE1" w:rsidRDefault="00EC464F" w:rsidP="00EC464F">
      <w:pPr>
        <w:ind w:firstLine="360"/>
        <w:rPr>
          <w:rFonts w:ascii="Arial" w:hAnsi="Arial" w:cs="Arial"/>
          <w:u w:val="single"/>
        </w:rPr>
      </w:pPr>
      <w:r w:rsidRPr="00EC464F">
        <w:rPr>
          <w:rFonts w:ascii="Arial" w:hAnsi="Arial" w:cs="Arial"/>
          <w:b/>
          <w:bCs/>
          <w:u w:val="single"/>
        </w:rPr>
        <w:t xml:space="preserve">OPTION B) </w:t>
      </w:r>
      <w:r w:rsidR="00A40F69">
        <w:rPr>
          <w:rFonts w:ascii="Arial" w:hAnsi="Arial" w:cs="Arial"/>
          <w:u w:val="single"/>
        </w:rPr>
        <w:t xml:space="preserve">Labour and </w:t>
      </w:r>
      <w:r w:rsidR="00E31DFF">
        <w:rPr>
          <w:rFonts w:ascii="Arial" w:hAnsi="Arial" w:cs="Arial"/>
          <w:u w:val="single"/>
        </w:rPr>
        <w:t>Small Value replacements</w:t>
      </w:r>
    </w:p>
    <w:p w14:paraId="506AE768" w14:textId="0700C694" w:rsidR="00B4386B" w:rsidRDefault="00B4386B" w:rsidP="00B4386B">
      <w:pPr>
        <w:ind w:left="360"/>
        <w:rPr>
          <w:rFonts w:ascii="Arial" w:hAnsi="Arial" w:cs="Arial"/>
        </w:rPr>
      </w:pPr>
      <w:r w:rsidRPr="00B4386B">
        <w:rPr>
          <w:rFonts w:ascii="Arial" w:hAnsi="Arial" w:cs="Arial"/>
        </w:rPr>
        <w:t>The Council is also interested in a price for a</w:t>
      </w:r>
      <w:r>
        <w:rPr>
          <w:rFonts w:ascii="Arial" w:hAnsi="Arial" w:cs="Arial"/>
        </w:rPr>
        <w:t xml:space="preserve"> </w:t>
      </w:r>
      <w:r w:rsidRPr="00B4386B">
        <w:rPr>
          <w:rFonts w:ascii="Arial" w:hAnsi="Arial" w:cs="Arial"/>
        </w:rPr>
        <w:t>Maintenance</w:t>
      </w:r>
      <w:r>
        <w:rPr>
          <w:rFonts w:ascii="Arial" w:hAnsi="Arial" w:cs="Arial"/>
        </w:rPr>
        <w:t xml:space="preserve"> covering all labour costs and the repair or replacement of items below a threshold price in the bidder’s price.</w:t>
      </w:r>
    </w:p>
    <w:p w14:paraId="34FABADF" w14:textId="77777777" w:rsidR="00B4386B" w:rsidRDefault="00B4386B" w:rsidP="00B4386B">
      <w:pPr>
        <w:ind w:left="360"/>
        <w:rPr>
          <w:rFonts w:ascii="Arial" w:hAnsi="Arial" w:cs="Arial"/>
        </w:rPr>
      </w:pPr>
    </w:p>
    <w:p w14:paraId="57062C4F" w14:textId="3700A338" w:rsidR="00FE5AAF" w:rsidRPr="00EA2175" w:rsidRDefault="00B4386B" w:rsidP="00993DE1">
      <w:pPr>
        <w:ind w:left="360"/>
        <w:rPr>
          <w:rFonts w:ascii="Arial" w:hAnsi="Arial" w:cs="Arial"/>
        </w:rPr>
      </w:pPr>
      <w:r>
        <w:rPr>
          <w:rFonts w:ascii="Arial" w:hAnsi="Arial" w:cs="Arial"/>
        </w:rPr>
        <w:t xml:space="preserve">The cost </w:t>
      </w:r>
      <w:r w:rsidRPr="00EA2175">
        <w:rPr>
          <w:rFonts w:ascii="Arial" w:hAnsi="Arial" w:cs="Arial"/>
        </w:rPr>
        <w:t>must include all labour, equipment (</w:t>
      </w:r>
      <w:proofErr w:type="spellStart"/>
      <w:r w:rsidRPr="00EA2175">
        <w:rPr>
          <w:rFonts w:ascii="Arial" w:hAnsi="Arial" w:cs="Arial"/>
        </w:rPr>
        <w:t>inc</w:t>
      </w:r>
      <w:proofErr w:type="spellEnd"/>
      <w:r w:rsidRPr="00EA2175">
        <w:rPr>
          <w:rFonts w:ascii="Arial" w:hAnsi="Arial" w:cs="Arial"/>
        </w:rPr>
        <w:t xml:space="preserve"> Cherry Pickers and access equipment), </w:t>
      </w:r>
      <w:r>
        <w:rPr>
          <w:rFonts w:ascii="Arial" w:hAnsi="Arial" w:cs="Arial"/>
        </w:rPr>
        <w:t xml:space="preserve">barriers, pedestrian and vehicle management, </w:t>
      </w:r>
      <w:r w:rsidRPr="00EA2175">
        <w:rPr>
          <w:rFonts w:ascii="Arial" w:hAnsi="Arial" w:cs="Arial"/>
        </w:rPr>
        <w:t>tools, wiper blades</w:t>
      </w:r>
      <w:r>
        <w:rPr>
          <w:rFonts w:ascii="Arial" w:hAnsi="Arial" w:cs="Arial"/>
        </w:rPr>
        <w:t xml:space="preserve"> (if applicable)</w:t>
      </w:r>
      <w:r w:rsidRPr="00EA2175">
        <w:rPr>
          <w:rFonts w:ascii="Arial" w:hAnsi="Arial" w:cs="Arial"/>
        </w:rPr>
        <w:t xml:space="preserve"> and </w:t>
      </w:r>
      <w:r w:rsidRPr="00367813">
        <w:rPr>
          <w:rFonts w:ascii="Arial" w:hAnsi="Arial" w:cs="Arial"/>
          <w:u w:val="single"/>
        </w:rPr>
        <w:t>repair</w:t>
      </w:r>
      <w:r>
        <w:rPr>
          <w:rFonts w:ascii="Arial" w:hAnsi="Arial" w:cs="Arial"/>
          <w:u w:val="single"/>
        </w:rPr>
        <w:t xml:space="preserve"> or replacement of all items under £250 ex VAT (</w:t>
      </w:r>
      <w:r w:rsidR="00FE5AAF" w:rsidRPr="00EA2175">
        <w:rPr>
          <w:rFonts w:ascii="Arial" w:hAnsi="Arial" w:cs="Arial"/>
        </w:rPr>
        <w:t>for example, power supplies</w:t>
      </w:r>
      <w:r>
        <w:rPr>
          <w:rFonts w:ascii="Arial" w:hAnsi="Arial" w:cs="Arial"/>
        </w:rPr>
        <w:t xml:space="preserve"> or one end of a wireless link</w:t>
      </w:r>
      <w:r w:rsidR="00FE5AAF" w:rsidRPr="00EA2175">
        <w:rPr>
          <w:rFonts w:ascii="Arial" w:hAnsi="Arial" w:cs="Arial"/>
        </w:rPr>
        <w:t>).</w:t>
      </w:r>
    </w:p>
    <w:p w14:paraId="22DEC08C" w14:textId="77777777" w:rsidR="00FE5AAF" w:rsidRPr="00EA2175" w:rsidRDefault="00FE5AAF" w:rsidP="00993DE1">
      <w:pPr>
        <w:ind w:left="360"/>
        <w:rPr>
          <w:rFonts w:ascii="Arial" w:hAnsi="Arial" w:cs="Arial"/>
        </w:rPr>
      </w:pPr>
    </w:p>
    <w:p w14:paraId="1ED1C8A8" w14:textId="1813ACE6" w:rsidR="00B4386B" w:rsidRDefault="00FE5AAF" w:rsidP="00993DE1">
      <w:pPr>
        <w:ind w:left="360"/>
        <w:rPr>
          <w:rFonts w:ascii="Arial" w:hAnsi="Arial" w:cs="Arial"/>
        </w:rPr>
      </w:pPr>
      <w:r w:rsidRPr="00EA2175">
        <w:rPr>
          <w:rFonts w:ascii="Arial" w:hAnsi="Arial" w:cs="Arial"/>
        </w:rPr>
        <w:t xml:space="preserve">For items </w:t>
      </w:r>
      <w:r w:rsidR="00B4386B">
        <w:rPr>
          <w:rFonts w:ascii="Arial" w:hAnsi="Arial" w:cs="Arial"/>
        </w:rPr>
        <w:t xml:space="preserve">where the repair or replacement is more than </w:t>
      </w:r>
      <w:r w:rsidRPr="00EA2175">
        <w:rPr>
          <w:rFonts w:ascii="Arial" w:hAnsi="Arial" w:cs="Arial"/>
        </w:rPr>
        <w:t xml:space="preserve">£250 </w:t>
      </w:r>
      <w:r w:rsidR="00B4386B">
        <w:rPr>
          <w:rFonts w:ascii="Arial" w:hAnsi="Arial" w:cs="Arial"/>
        </w:rPr>
        <w:t xml:space="preserve">ex VAT </w:t>
      </w:r>
      <w:r w:rsidRPr="00EA2175">
        <w:rPr>
          <w:rFonts w:ascii="Arial" w:hAnsi="Arial" w:cs="Arial"/>
        </w:rPr>
        <w:t>or more</w:t>
      </w:r>
      <w:r w:rsidR="00B4386B">
        <w:rPr>
          <w:rFonts w:ascii="Arial" w:hAnsi="Arial" w:cs="Arial"/>
        </w:rPr>
        <w:t xml:space="preserve">, </w:t>
      </w:r>
      <w:r w:rsidRPr="00EA2175">
        <w:rPr>
          <w:rFonts w:ascii="Arial" w:hAnsi="Arial" w:cs="Arial"/>
        </w:rPr>
        <w:t xml:space="preserve">that cannot be repaired, the </w:t>
      </w:r>
      <w:r w:rsidR="00B4386B">
        <w:rPr>
          <w:rFonts w:ascii="Arial" w:hAnsi="Arial" w:cs="Arial"/>
        </w:rPr>
        <w:t>service provider</w:t>
      </w:r>
      <w:r w:rsidRPr="00EA2175">
        <w:rPr>
          <w:rFonts w:ascii="Arial" w:hAnsi="Arial" w:cs="Arial"/>
        </w:rPr>
        <w:t xml:space="preserve"> must supply a quote for a</w:t>
      </w:r>
      <w:r w:rsidR="00B4386B">
        <w:rPr>
          <w:rFonts w:ascii="Arial" w:hAnsi="Arial" w:cs="Arial"/>
        </w:rPr>
        <w:t xml:space="preserve"> new item.</w:t>
      </w:r>
      <w:r w:rsidR="00EC464F">
        <w:rPr>
          <w:rFonts w:ascii="Arial" w:hAnsi="Arial" w:cs="Arial"/>
        </w:rPr>
        <w:br/>
        <w:t>The £250 ex VAT limit will adjust with inflation each year.</w:t>
      </w:r>
      <w:r w:rsidR="00B4386B">
        <w:rPr>
          <w:rFonts w:ascii="Arial" w:hAnsi="Arial" w:cs="Arial"/>
        </w:rPr>
        <w:br/>
      </w:r>
    </w:p>
    <w:p w14:paraId="568D7946" w14:textId="2F0D80A3" w:rsidR="00FE5AAF" w:rsidRPr="00EA2175" w:rsidRDefault="00B4386B" w:rsidP="00993DE1">
      <w:pPr>
        <w:ind w:left="360"/>
        <w:rPr>
          <w:rFonts w:ascii="Arial" w:hAnsi="Arial" w:cs="Arial"/>
        </w:rPr>
      </w:pPr>
      <w:r>
        <w:rPr>
          <w:rFonts w:ascii="Arial" w:hAnsi="Arial" w:cs="Arial"/>
        </w:rPr>
        <w:t xml:space="preserve">The cost of installing the new item or </w:t>
      </w:r>
      <w:r w:rsidR="00FE5AAF" w:rsidRPr="00EA2175">
        <w:rPr>
          <w:rFonts w:ascii="Arial" w:hAnsi="Arial" w:cs="Arial"/>
        </w:rPr>
        <w:t>relocate existing equipment (for example, to move a working camera into the position of a failed camera)</w:t>
      </w:r>
      <w:r>
        <w:rPr>
          <w:rFonts w:ascii="Arial" w:hAnsi="Arial" w:cs="Arial"/>
        </w:rPr>
        <w:t xml:space="preserve"> must be included in the Bidder’s tender price.</w:t>
      </w:r>
    </w:p>
    <w:p w14:paraId="15CC4533" w14:textId="77777777" w:rsidR="00FE5AAF" w:rsidRPr="00EA2175" w:rsidRDefault="00A40F69" w:rsidP="00FE5AAF">
      <w:pPr>
        <w:rPr>
          <w:rFonts w:ascii="Arial" w:hAnsi="Arial" w:cs="Arial"/>
        </w:rPr>
      </w:pPr>
      <w:r>
        <w:rPr>
          <w:rFonts w:ascii="Arial" w:hAnsi="Arial" w:cs="Arial"/>
        </w:rPr>
        <w:br w:type="page"/>
      </w:r>
    </w:p>
    <w:p w14:paraId="5887634F" w14:textId="77777777" w:rsidR="00FE5AAF" w:rsidRPr="00EA2175" w:rsidRDefault="00FE5AAF" w:rsidP="00FE5AAF">
      <w:pPr>
        <w:pStyle w:val="Heading2"/>
      </w:pPr>
      <w:bookmarkStart w:id="17" w:name="_Toc234848936"/>
      <w:r w:rsidRPr="00EA2175">
        <w:lastRenderedPageBreak/>
        <w:t>Response Times</w:t>
      </w:r>
      <w:bookmarkEnd w:id="17"/>
    </w:p>
    <w:p w14:paraId="5CF9A6DD" w14:textId="77777777" w:rsidR="00FE5AAF" w:rsidRPr="00EA2175" w:rsidRDefault="00FE5AAF" w:rsidP="00FE5AAF">
      <w:pPr>
        <w:rPr>
          <w:rFonts w:ascii="Arial" w:hAnsi="Arial" w:cs="Arial"/>
        </w:rPr>
      </w:pPr>
      <w:r w:rsidRPr="00EA2175">
        <w:rPr>
          <w:rFonts w:ascii="Arial" w:hAnsi="Arial" w:cs="Arial"/>
        </w:rPr>
        <w:t xml:space="preserve">The </w:t>
      </w:r>
      <w:r w:rsidR="007A2373">
        <w:rPr>
          <w:rFonts w:ascii="Arial" w:hAnsi="Arial" w:cs="Arial"/>
        </w:rPr>
        <w:t>Bidder</w:t>
      </w:r>
      <w:r w:rsidRPr="00EA2175">
        <w:rPr>
          <w:rFonts w:ascii="Arial" w:hAnsi="Arial" w:cs="Arial"/>
        </w:rPr>
        <w:t xml:space="preserve"> must accept the response times</w:t>
      </w:r>
      <w:r w:rsidR="00AF0DF2">
        <w:rPr>
          <w:rFonts w:ascii="Arial" w:hAnsi="Arial" w:cs="Arial"/>
        </w:rPr>
        <w:t xml:space="preserve"> set out below.</w:t>
      </w:r>
    </w:p>
    <w:p w14:paraId="70834BF7" w14:textId="77777777" w:rsidR="009C1F52" w:rsidRPr="00EA2175" w:rsidRDefault="009C1F52" w:rsidP="009C1F52">
      <w:pPr>
        <w:rPr>
          <w:rFonts w:ascii="Arial" w:hAnsi="Arial" w:cs="Arial"/>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2"/>
        <w:gridCol w:w="4592"/>
      </w:tblGrid>
      <w:tr w:rsidR="009C1F52" w:rsidRPr="00EA2175" w14:paraId="35922D39" w14:textId="77777777" w:rsidTr="00242B66">
        <w:tc>
          <w:tcPr>
            <w:tcW w:w="4419" w:type="dxa"/>
          </w:tcPr>
          <w:p w14:paraId="78064135" w14:textId="77777777" w:rsidR="009C1F52" w:rsidRPr="00EA2175" w:rsidRDefault="009C1F52" w:rsidP="00242B66">
            <w:pPr>
              <w:rPr>
                <w:rFonts w:ascii="Arial" w:hAnsi="Arial" w:cs="Arial"/>
              </w:rPr>
            </w:pPr>
            <w:r w:rsidRPr="00EA2175">
              <w:rPr>
                <w:rFonts w:ascii="Arial" w:hAnsi="Arial" w:cs="Arial"/>
              </w:rPr>
              <w:t>Major Fault</w:t>
            </w:r>
          </w:p>
        </w:tc>
        <w:tc>
          <w:tcPr>
            <w:tcW w:w="4653" w:type="dxa"/>
          </w:tcPr>
          <w:p w14:paraId="23007F79" w14:textId="77777777" w:rsidR="009C1F52" w:rsidRPr="00EA2175" w:rsidRDefault="009C1F52" w:rsidP="00242B66">
            <w:pPr>
              <w:rPr>
                <w:rFonts w:ascii="Arial" w:hAnsi="Arial" w:cs="Arial"/>
              </w:rPr>
            </w:pPr>
            <w:r w:rsidRPr="00EA2175">
              <w:rPr>
                <w:rFonts w:ascii="Arial" w:hAnsi="Arial" w:cs="Arial"/>
              </w:rPr>
              <w:t>On site attendance within 8 hours of fault being reported, 24x7x365 (</w:t>
            </w:r>
            <w:proofErr w:type="spellStart"/>
            <w:r w:rsidRPr="00EA2175">
              <w:rPr>
                <w:rFonts w:ascii="Arial" w:hAnsi="Arial" w:cs="Arial"/>
              </w:rPr>
              <w:t>inc</w:t>
            </w:r>
            <w:proofErr w:type="spellEnd"/>
            <w:r w:rsidRPr="00EA2175">
              <w:rPr>
                <w:rFonts w:ascii="Arial" w:hAnsi="Arial" w:cs="Arial"/>
              </w:rPr>
              <w:t xml:space="preserve"> public holidays)</w:t>
            </w:r>
          </w:p>
          <w:p w14:paraId="65270A1D" w14:textId="77777777" w:rsidR="009C1F52" w:rsidRPr="00EA2175" w:rsidRDefault="009C1F52" w:rsidP="00242B66">
            <w:pPr>
              <w:rPr>
                <w:rFonts w:ascii="Arial" w:hAnsi="Arial" w:cs="Arial"/>
              </w:rPr>
            </w:pPr>
          </w:p>
          <w:p w14:paraId="25BBED7A" w14:textId="77777777" w:rsidR="009C1F52" w:rsidRPr="00EA2175" w:rsidRDefault="009C1F52" w:rsidP="00A93803">
            <w:pPr>
              <w:rPr>
                <w:rFonts w:ascii="Arial" w:hAnsi="Arial" w:cs="Arial"/>
              </w:rPr>
            </w:pPr>
            <w:r w:rsidRPr="00EA2175">
              <w:rPr>
                <w:rFonts w:ascii="Arial" w:hAnsi="Arial" w:cs="Arial"/>
              </w:rPr>
              <w:t>Problem repaired</w:t>
            </w:r>
            <w:r w:rsidR="00A93803">
              <w:rPr>
                <w:rFonts w:ascii="Arial" w:hAnsi="Arial" w:cs="Arial"/>
              </w:rPr>
              <w:t xml:space="preserve"> or a loan item installed within</w:t>
            </w:r>
            <w:r w:rsidRPr="00EA2175">
              <w:rPr>
                <w:rFonts w:ascii="Arial" w:hAnsi="Arial" w:cs="Arial"/>
              </w:rPr>
              <w:t xml:space="preserve"> 48 hours of the fault being reported (24x7x365).</w:t>
            </w:r>
            <w:r w:rsidR="00A93803" w:rsidRPr="00EA2175">
              <w:rPr>
                <w:rFonts w:ascii="Arial" w:hAnsi="Arial" w:cs="Arial"/>
              </w:rPr>
              <w:t xml:space="preserve"> </w:t>
            </w:r>
          </w:p>
        </w:tc>
      </w:tr>
      <w:tr w:rsidR="009C1F52" w:rsidRPr="00EA2175" w14:paraId="5DC0395D" w14:textId="77777777" w:rsidTr="00242B66">
        <w:tc>
          <w:tcPr>
            <w:tcW w:w="4419" w:type="dxa"/>
          </w:tcPr>
          <w:p w14:paraId="43DDBD9F" w14:textId="77777777" w:rsidR="009C1F52" w:rsidRPr="00EA2175" w:rsidRDefault="009C1F52" w:rsidP="00242B66">
            <w:pPr>
              <w:rPr>
                <w:rFonts w:ascii="Arial" w:hAnsi="Arial" w:cs="Arial"/>
              </w:rPr>
            </w:pPr>
            <w:r w:rsidRPr="00EA2175">
              <w:rPr>
                <w:rFonts w:ascii="Arial" w:hAnsi="Arial" w:cs="Arial"/>
              </w:rPr>
              <w:t>Other faults</w:t>
            </w:r>
          </w:p>
        </w:tc>
        <w:tc>
          <w:tcPr>
            <w:tcW w:w="4653" w:type="dxa"/>
          </w:tcPr>
          <w:p w14:paraId="2CC05567" w14:textId="77777777" w:rsidR="009C1F52" w:rsidRDefault="009C1F52" w:rsidP="00242B66">
            <w:pPr>
              <w:rPr>
                <w:rFonts w:ascii="Arial" w:hAnsi="Arial" w:cs="Arial"/>
              </w:rPr>
            </w:pPr>
            <w:r w:rsidRPr="00EA2175">
              <w:rPr>
                <w:rFonts w:ascii="Arial" w:hAnsi="Arial" w:cs="Arial"/>
              </w:rPr>
              <w:t>On site attendance next working day.</w:t>
            </w:r>
          </w:p>
          <w:p w14:paraId="699925AF" w14:textId="77777777" w:rsidR="00A93803" w:rsidRPr="00EA2175" w:rsidRDefault="00A93803" w:rsidP="00242B66">
            <w:pPr>
              <w:rPr>
                <w:rFonts w:ascii="Arial" w:hAnsi="Arial" w:cs="Arial"/>
              </w:rPr>
            </w:pPr>
          </w:p>
          <w:p w14:paraId="33479F8A" w14:textId="77777777" w:rsidR="009C1F52" w:rsidRPr="00EA2175" w:rsidRDefault="00A93803" w:rsidP="00A93803">
            <w:pPr>
              <w:rPr>
                <w:rFonts w:ascii="Arial" w:hAnsi="Arial" w:cs="Arial"/>
              </w:rPr>
            </w:pPr>
            <w:r w:rsidRPr="00EA2175">
              <w:rPr>
                <w:rFonts w:ascii="Arial" w:hAnsi="Arial" w:cs="Arial"/>
              </w:rPr>
              <w:t>Problem repaired</w:t>
            </w:r>
            <w:r>
              <w:rPr>
                <w:rFonts w:ascii="Arial" w:hAnsi="Arial" w:cs="Arial"/>
              </w:rPr>
              <w:t xml:space="preserve"> or a loan item installed within</w:t>
            </w:r>
            <w:r w:rsidR="00945967">
              <w:rPr>
                <w:rFonts w:ascii="Arial" w:hAnsi="Arial" w:cs="Arial"/>
              </w:rPr>
              <w:t xml:space="preserve"> 72</w:t>
            </w:r>
            <w:r w:rsidRPr="00EA2175">
              <w:rPr>
                <w:rFonts w:ascii="Arial" w:hAnsi="Arial" w:cs="Arial"/>
              </w:rPr>
              <w:t xml:space="preserve"> ho</w:t>
            </w:r>
            <w:r>
              <w:rPr>
                <w:rFonts w:ascii="Arial" w:hAnsi="Arial" w:cs="Arial"/>
              </w:rPr>
              <w:t>urs of the fault being reported.</w:t>
            </w:r>
          </w:p>
        </w:tc>
      </w:tr>
      <w:tr w:rsidR="00B4386B" w:rsidRPr="00EA2175" w14:paraId="6009FC9E" w14:textId="77777777" w:rsidTr="00242B66">
        <w:tc>
          <w:tcPr>
            <w:tcW w:w="4419" w:type="dxa"/>
          </w:tcPr>
          <w:p w14:paraId="32AB9329" w14:textId="6E58AAD3" w:rsidR="00B4386B" w:rsidRPr="00EA2175" w:rsidRDefault="00B4386B" w:rsidP="00242B66">
            <w:pPr>
              <w:rPr>
                <w:rFonts w:ascii="Arial" w:hAnsi="Arial" w:cs="Arial"/>
              </w:rPr>
            </w:pPr>
            <w:r>
              <w:rPr>
                <w:rFonts w:ascii="Arial" w:hAnsi="Arial" w:cs="Arial"/>
              </w:rPr>
              <w:t>Online diagnostics response</w:t>
            </w:r>
          </w:p>
        </w:tc>
        <w:tc>
          <w:tcPr>
            <w:tcW w:w="4653" w:type="dxa"/>
          </w:tcPr>
          <w:p w14:paraId="7B394B48" w14:textId="494FFB90" w:rsidR="00B4386B" w:rsidRPr="00EA2175" w:rsidRDefault="00B4386B" w:rsidP="00242B66">
            <w:pPr>
              <w:rPr>
                <w:rFonts w:ascii="Arial" w:hAnsi="Arial" w:cs="Arial"/>
              </w:rPr>
            </w:pPr>
            <w:r>
              <w:rPr>
                <w:rFonts w:ascii="Arial" w:hAnsi="Arial" w:cs="Arial"/>
              </w:rPr>
              <w:t>Bidder to offer Secure Remote Access as a first level diagnostics to reduce downtime.</w:t>
            </w:r>
          </w:p>
        </w:tc>
      </w:tr>
    </w:tbl>
    <w:p w14:paraId="32658286" w14:textId="77777777" w:rsidR="009C1F52" w:rsidRPr="00EA2175" w:rsidRDefault="009C1F52" w:rsidP="009C1F52">
      <w:pPr>
        <w:rPr>
          <w:rFonts w:ascii="Arial" w:hAnsi="Arial" w:cs="Arial"/>
        </w:rPr>
      </w:pPr>
    </w:p>
    <w:p w14:paraId="7B4D0B12" w14:textId="77777777" w:rsidR="009C1F52" w:rsidRPr="00EA2175" w:rsidRDefault="009C1F52" w:rsidP="009C1F52">
      <w:pPr>
        <w:rPr>
          <w:rFonts w:ascii="Arial" w:hAnsi="Arial" w:cs="Arial"/>
        </w:rPr>
      </w:pPr>
      <w:r w:rsidRPr="00EA2175">
        <w:rPr>
          <w:rFonts w:ascii="Arial" w:hAnsi="Arial" w:cs="Arial"/>
        </w:rPr>
        <w:t>A Major Fault is: Loss of more than 25% of the back wall, loss of 50% or more of operator positions, loss of recording of more than one camera, loss of replay of video, loss of PTZ control of more than one camera, loss of view of more than one camera</w:t>
      </w:r>
      <w:r w:rsidR="00945967">
        <w:rPr>
          <w:rFonts w:ascii="Arial" w:hAnsi="Arial" w:cs="Arial"/>
        </w:rPr>
        <w:t>, loss of any of 10 key cameras (to be defined at award)</w:t>
      </w:r>
      <w:r w:rsidRPr="00EA2175">
        <w:rPr>
          <w:rFonts w:ascii="Arial" w:hAnsi="Arial" w:cs="Arial"/>
        </w:rPr>
        <w:t xml:space="preserve"> or any other fault which the CCTV Supervisor has reasonable grounds to class as a major fault.</w:t>
      </w:r>
    </w:p>
    <w:p w14:paraId="55AE9AD0" w14:textId="77777777" w:rsidR="00FE5AAF" w:rsidRPr="00EA2175" w:rsidRDefault="00FE5AAF" w:rsidP="00FE5AAF">
      <w:pPr>
        <w:rPr>
          <w:rFonts w:ascii="Arial" w:hAnsi="Arial" w:cs="Arial"/>
        </w:rPr>
      </w:pPr>
    </w:p>
    <w:p w14:paraId="2675FF59" w14:textId="77777777" w:rsidR="00694F02" w:rsidRPr="00EA2175" w:rsidRDefault="00694F02" w:rsidP="00694F02">
      <w:pPr>
        <w:pStyle w:val="Heading2"/>
      </w:pPr>
      <w:bookmarkStart w:id="18" w:name="_Toc234848937"/>
      <w:r w:rsidRPr="00EA2175">
        <w:t>Fault Reporting</w:t>
      </w:r>
      <w:bookmarkEnd w:id="18"/>
    </w:p>
    <w:p w14:paraId="17D1AE62" w14:textId="77777777" w:rsidR="00FE5AAF" w:rsidRPr="00EA2175" w:rsidRDefault="00694F02" w:rsidP="00694F02">
      <w:pPr>
        <w:rPr>
          <w:rFonts w:ascii="Arial" w:hAnsi="Arial" w:cs="Arial"/>
        </w:rPr>
      </w:pPr>
      <w:r w:rsidRPr="00EA2175">
        <w:rPr>
          <w:rFonts w:ascii="Arial" w:hAnsi="Arial" w:cs="Arial"/>
        </w:rPr>
        <w:t xml:space="preserve">The </w:t>
      </w:r>
      <w:r w:rsidR="007A2373">
        <w:rPr>
          <w:rFonts w:ascii="Arial" w:hAnsi="Arial" w:cs="Arial"/>
        </w:rPr>
        <w:t>Bidder</w:t>
      </w:r>
      <w:r w:rsidRPr="00EA2175">
        <w:rPr>
          <w:rFonts w:ascii="Arial" w:hAnsi="Arial" w:cs="Arial"/>
        </w:rPr>
        <w:t xml:space="preserve"> must supply either a </w:t>
      </w:r>
      <w:proofErr w:type="gramStart"/>
      <w:r w:rsidRPr="00EA2175">
        <w:rPr>
          <w:rFonts w:ascii="Arial" w:hAnsi="Arial" w:cs="Arial"/>
        </w:rPr>
        <w:t>24 hour</w:t>
      </w:r>
      <w:proofErr w:type="gramEnd"/>
      <w:r w:rsidRPr="00EA2175">
        <w:rPr>
          <w:rFonts w:ascii="Arial" w:hAnsi="Arial" w:cs="Arial"/>
        </w:rPr>
        <w:t xml:space="preserve"> telephone line for reporting faults or an on-line </w:t>
      </w:r>
      <w:proofErr w:type="gramStart"/>
      <w:r w:rsidRPr="00EA2175">
        <w:rPr>
          <w:rFonts w:ascii="Arial" w:hAnsi="Arial" w:cs="Arial"/>
        </w:rPr>
        <w:t>web based</w:t>
      </w:r>
      <w:proofErr w:type="gramEnd"/>
      <w:r w:rsidRPr="00EA2175">
        <w:rPr>
          <w:rFonts w:ascii="Arial" w:hAnsi="Arial" w:cs="Arial"/>
        </w:rPr>
        <w:t xml:space="preserve"> fault reporting system.</w:t>
      </w:r>
    </w:p>
    <w:p w14:paraId="621BB027" w14:textId="77777777" w:rsidR="00FE5AAF" w:rsidRPr="00EA2175" w:rsidRDefault="00FE5AAF" w:rsidP="00FE5AAF">
      <w:pPr>
        <w:rPr>
          <w:rFonts w:ascii="Arial" w:hAnsi="Arial" w:cs="Arial"/>
        </w:rPr>
      </w:pPr>
    </w:p>
    <w:p w14:paraId="5B41BE1B" w14:textId="77777777" w:rsidR="00FE5AAF" w:rsidRPr="00EA2175" w:rsidRDefault="00FE5AAF" w:rsidP="00FE5AAF">
      <w:pPr>
        <w:pStyle w:val="Heading2"/>
      </w:pPr>
      <w:bookmarkStart w:id="19" w:name="_Toc234848938"/>
      <w:r w:rsidRPr="00EA2175">
        <w:t>Performance Monitoring</w:t>
      </w:r>
      <w:bookmarkEnd w:id="19"/>
    </w:p>
    <w:p w14:paraId="0426E7E8" w14:textId="77777777" w:rsidR="00FE5AAF" w:rsidRDefault="00FE5AAF" w:rsidP="00FE5AAF">
      <w:pPr>
        <w:rPr>
          <w:rFonts w:ascii="Arial" w:hAnsi="Arial" w:cs="Arial"/>
        </w:rPr>
      </w:pPr>
      <w:r w:rsidRPr="00EA2175">
        <w:rPr>
          <w:rFonts w:ascii="Arial" w:hAnsi="Arial" w:cs="Arial"/>
        </w:rPr>
        <w:t xml:space="preserve">The </w:t>
      </w:r>
      <w:r w:rsidR="007A2373">
        <w:rPr>
          <w:rFonts w:ascii="Arial" w:hAnsi="Arial" w:cs="Arial"/>
        </w:rPr>
        <w:t>Bidder</w:t>
      </w:r>
      <w:r w:rsidRPr="00EA2175">
        <w:rPr>
          <w:rFonts w:ascii="Arial" w:hAnsi="Arial" w:cs="Arial"/>
        </w:rPr>
        <w:t xml:space="preserve"> must supply the Councils with</w:t>
      </w:r>
      <w:r w:rsidR="00694F02" w:rsidRPr="00EA2175">
        <w:rPr>
          <w:rFonts w:ascii="Arial" w:hAnsi="Arial" w:cs="Arial"/>
        </w:rPr>
        <w:t xml:space="preserve"> </w:t>
      </w:r>
      <w:r w:rsidR="00A40F69">
        <w:rPr>
          <w:rFonts w:ascii="Arial" w:hAnsi="Arial" w:cs="Arial"/>
        </w:rPr>
        <w:t xml:space="preserve">monthly </w:t>
      </w:r>
      <w:r w:rsidRPr="00EA2175">
        <w:rPr>
          <w:rFonts w:ascii="Arial" w:hAnsi="Arial" w:cs="Arial"/>
        </w:rPr>
        <w:t xml:space="preserve">reports </w:t>
      </w:r>
      <w:r w:rsidR="00A40F69">
        <w:rPr>
          <w:rFonts w:ascii="Arial" w:hAnsi="Arial" w:cs="Arial"/>
        </w:rPr>
        <w:t>describing the fault and the fix, the fault reporting time/date,</w:t>
      </w:r>
      <w:r w:rsidR="00694F02" w:rsidRPr="00EA2175">
        <w:rPr>
          <w:rFonts w:ascii="Arial" w:hAnsi="Arial" w:cs="Arial"/>
        </w:rPr>
        <w:t xml:space="preserve"> the time the </w:t>
      </w:r>
      <w:r w:rsidR="00A40F69">
        <w:rPr>
          <w:rFonts w:ascii="Arial" w:hAnsi="Arial" w:cs="Arial"/>
        </w:rPr>
        <w:t>engineer attendance time/date</w:t>
      </w:r>
      <w:r w:rsidRPr="00EA2175">
        <w:rPr>
          <w:rFonts w:ascii="Arial" w:hAnsi="Arial" w:cs="Arial"/>
        </w:rPr>
        <w:t>, the time</w:t>
      </w:r>
      <w:r w:rsidR="00A40F69">
        <w:rPr>
          <w:rFonts w:ascii="Arial" w:hAnsi="Arial" w:cs="Arial"/>
        </w:rPr>
        <w:t>/date</w:t>
      </w:r>
      <w:r w:rsidRPr="00EA2175">
        <w:rPr>
          <w:rFonts w:ascii="Arial" w:hAnsi="Arial" w:cs="Arial"/>
        </w:rPr>
        <w:t xml:space="preserve"> of the fix or loan item</w:t>
      </w:r>
      <w:r w:rsidR="00A40F69">
        <w:rPr>
          <w:rFonts w:ascii="Arial" w:hAnsi="Arial" w:cs="Arial"/>
        </w:rPr>
        <w:t>.</w:t>
      </w:r>
    </w:p>
    <w:p w14:paraId="639B5771" w14:textId="77777777" w:rsidR="00A40F69" w:rsidRDefault="00A40F69" w:rsidP="00FE5AAF">
      <w:pPr>
        <w:rPr>
          <w:rFonts w:ascii="Arial" w:hAnsi="Arial" w:cs="Arial"/>
        </w:rPr>
      </w:pPr>
    </w:p>
    <w:p w14:paraId="597671AD" w14:textId="77777777" w:rsidR="00AF0DF2" w:rsidRDefault="00AF0DF2" w:rsidP="00AF0DF2">
      <w:pPr>
        <w:rPr>
          <w:rFonts w:ascii="Arial" w:hAnsi="Arial"/>
        </w:rPr>
      </w:pPr>
      <w:r>
        <w:rPr>
          <w:rFonts w:ascii="Arial" w:hAnsi="Arial"/>
        </w:rPr>
        <w:t xml:space="preserve">The Council will review the </w:t>
      </w:r>
      <w:r w:rsidR="007A2373">
        <w:rPr>
          <w:rFonts w:ascii="Arial" w:hAnsi="Arial"/>
        </w:rPr>
        <w:t>Bidder</w:t>
      </w:r>
      <w:r>
        <w:rPr>
          <w:rFonts w:ascii="Arial" w:hAnsi="Arial"/>
        </w:rPr>
        <w:t xml:space="preserve">’s actual performance and may impose penalties if the </w:t>
      </w:r>
      <w:r w:rsidR="007A2373">
        <w:rPr>
          <w:rFonts w:ascii="Arial" w:hAnsi="Arial"/>
        </w:rPr>
        <w:t>Bidder</w:t>
      </w:r>
      <w:r>
        <w:rPr>
          <w:rFonts w:ascii="Arial" w:hAnsi="Arial"/>
        </w:rPr>
        <w:t>’s performance does not meet these requirements.</w:t>
      </w:r>
    </w:p>
    <w:p w14:paraId="2FF3DBB5" w14:textId="77777777" w:rsidR="00AF0DF2" w:rsidRDefault="00AF0DF2" w:rsidP="00AF0DF2">
      <w:pPr>
        <w:rPr>
          <w:rFonts w:ascii="Arial" w:hAnsi="Arial"/>
        </w:rPr>
      </w:pPr>
    </w:p>
    <w:p w14:paraId="39406AC6" w14:textId="77777777" w:rsidR="00AF0DF2" w:rsidRDefault="00AF0DF2" w:rsidP="00AF0DF2">
      <w:pPr>
        <w:rPr>
          <w:rFonts w:ascii="Arial" w:hAnsi="Arial"/>
        </w:rPr>
      </w:pPr>
      <w:r>
        <w:rPr>
          <w:rFonts w:ascii="Arial" w:hAnsi="Arial"/>
        </w:rPr>
        <w:t>Penalties are</w:t>
      </w:r>
    </w:p>
    <w:p w14:paraId="774CF45C" w14:textId="77777777" w:rsidR="00AF0DF2" w:rsidRDefault="00AF0DF2" w:rsidP="00C06EBB">
      <w:pPr>
        <w:numPr>
          <w:ilvl w:val="0"/>
          <w:numId w:val="5"/>
        </w:numPr>
        <w:rPr>
          <w:rFonts w:ascii="Arial" w:hAnsi="Arial"/>
        </w:rPr>
      </w:pPr>
      <w:r>
        <w:rPr>
          <w:rFonts w:ascii="Arial" w:hAnsi="Arial"/>
        </w:rPr>
        <w:t>Early termination of the contract in the event of multiple failures to meet the timescales</w:t>
      </w:r>
      <w:r w:rsidR="00A40F69">
        <w:rPr>
          <w:rFonts w:ascii="Arial" w:hAnsi="Arial"/>
        </w:rPr>
        <w:t>,</w:t>
      </w:r>
      <w:r>
        <w:rPr>
          <w:rFonts w:ascii="Arial" w:hAnsi="Arial"/>
        </w:rPr>
        <w:t xml:space="preserve"> in which case the </w:t>
      </w:r>
      <w:r w:rsidR="007A2373">
        <w:rPr>
          <w:rFonts w:ascii="Arial" w:hAnsi="Arial"/>
        </w:rPr>
        <w:t>Bidder</w:t>
      </w:r>
      <w:r>
        <w:rPr>
          <w:rFonts w:ascii="Arial" w:hAnsi="Arial"/>
        </w:rPr>
        <w:t xml:space="preserve"> will not be able to claim for any loss of income from early termination of the Contract and the </w:t>
      </w:r>
      <w:r w:rsidR="007A2373">
        <w:rPr>
          <w:rFonts w:ascii="Arial" w:hAnsi="Arial"/>
        </w:rPr>
        <w:t>Bidder</w:t>
      </w:r>
      <w:r>
        <w:rPr>
          <w:rFonts w:ascii="Arial" w:hAnsi="Arial"/>
        </w:rPr>
        <w:t xml:space="preserve"> must refund pro-rata any maintenance money paid in advance.</w:t>
      </w:r>
    </w:p>
    <w:p w14:paraId="5E4763BB" w14:textId="77777777" w:rsidR="00AF0DF2" w:rsidRDefault="00AF0DF2" w:rsidP="00AF0DF2">
      <w:pPr>
        <w:ind w:left="1069"/>
        <w:rPr>
          <w:rFonts w:ascii="Arial" w:hAnsi="Arial"/>
        </w:rPr>
      </w:pPr>
    </w:p>
    <w:p w14:paraId="73C9F5F1" w14:textId="77777777" w:rsidR="00AF0DF2" w:rsidRPr="005A6629" w:rsidRDefault="00A40F69" w:rsidP="00C06EBB">
      <w:pPr>
        <w:numPr>
          <w:ilvl w:val="0"/>
          <w:numId w:val="5"/>
        </w:numPr>
        <w:rPr>
          <w:rFonts w:ascii="Arial" w:hAnsi="Arial"/>
        </w:rPr>
      </w:pPr>
      <w:r w:rsidRPr="005A6629">
        <w:rPr>
          <w:rFonts w:ascii="Arial" w:hAnsi="Arial"/>
        </w:rPr>
        <w:t xml:space="preserve">For each calendar month where 2 </w:t>
      </w:r>
      <w:r w:rsidR="00AF0DF2" w:rsidRPr="005A6629">
        <w:rPr>
          <w:rFonts w:ascii="Arial" w:hAnsi="Arial"/>
        </w:rPr>
        <w:t>times or more the response times are not met, the Council</w:t>
      </w:r>
      <w:r w:rsidR="003C44CE" w:rsidRPr="005A6629">
        <w:rPr>
          <w:rFonts w:ascii="Arial" w:hAnsi="Arial"/>
        </w:rPr>
        <w:t xml:space="preserve"> will be intitled to a</w:t>
      </w:r>
      <w:r w:rsidR="00AF0DF2" w:rsidRPr="005A6629">
        <w:rPr>
          <w:rFonts w:ascii="Arial" w:hAnsi="Arial"/>
        </w:rPr>
        <w:t xml:space="preserve"> 25% </w:t>
      </w:r>
      <w:r w:rsidR="003C44CE" w:rsidRPr="005A6629">
        <w:rPr>
          <w:rFonts w:ascii="Arial" w:hAnsi="Arial"/>
        </w:rPr>
        <w:t xml:space="preserve">reduction </w:t>
      </w:r>
      <w:r w:rsidR="00AF0DF2" w:rsidRPr="005A6629">
        <w:rPr>
          <w:rFonts w:ascii="Arial" w:hAnsi="Arial"/>
        </w:rPr>
        <w:t xml:space="preserve">of that month’s payment. Where money is paid in advance, this must be refunded by the </w:t>
      </w:r>
      <w:r w:rsidR="007A2373" w:rsidRPr="005A6629">
        <w:rPr>
          <w:rFonts w:ascii="Arial" w:hAnsi="Arial"/>
        </w:rPr>
        <w:t>Bidder</w:t>
      </w:r>
      <w:r w:rsidR="00AF0DF2" w:rsidRPr="005A6629">
        <w:rPr>
          <w:rFonts w:ascii="Arial" w:hAnsi="Arial"/>
        </w:rPr>
        <w:t xml:space="preserve"> or deducted from the next invoice.</w:t>
      </w:r>
    </w:p>
    <w:p w14:paraId="25ED05CE" w14:textId="77777777" w:rsidR="00AF0DF2" w:rsidRPr="00EA2175" w:rsidRDefault="00A40F69" w:rsidP="00FE5AAF">
      <w:pPr>
        <w:rPr>
          <w:rFonts w:ascii="Arial" w:hAnsi="Arial" w:cs="Arial"/>
        </w:rPr>
      </w:pPr>
      <w:r>
        <w:rPr>
          <w:rFonts w:ascii="Arial" w:hAnsi="Arial" w:cs="Arial"/>
        </w:rPr>
        <w:br w:type="page"/>
      </w:r>
    </w:p>
    <w:p w14:paraId="11046F01" w14:textId="77777777" w:rsidR="00FE5AAF" w:rsidRPr="00EA2175" w:rsidRDefault="00FE5AAF" w:rsidP="00FE5AAF">
      <w:pPr>
        <w:pStyle w:val="Heading2"/>
      </w:pPr>
      <w:bookmarkStart w:id="20" w:name="_Toc234848939"/>
      <w:r w:rsidRPr="00EA2175">
        <w:lastRenderedPageBreak/>
        <w:t>Planned Preventative Maintenance and Cleaning</w:t>
      </w:r>
      <w:bookmarkEnd w:id="20"/>
    </w:p>
    <w:p w14:paraId="7223318F" w14:textId="77777777" w:rsidR="00FE5AAF" w:rsidRPr="00EA2175" w:rsidRDefault="00FE5AAF" w:rsidP="00FE5AAF">
      <w:pPr>
        <w:rPr>
          <w:rFonts w:ascii="Arial" w:hAnsi="Arial" w:cs="Arial"/>
        </w:rPr>
      </w:pPr>
      <w:r w:rsidRPr="00EA2175">
        <w:rPr>
          <w:rFonts w:ascii="Arial" w:hAnsi="Arial" w:cs="Arial"/>
        </w:rPr>
        <w:t xml:space="preserve">The </w:t>
      </w:r>
      <w:r w:rsidR="007A2373">
        <w:rPr>
          <w:rFonts w:ascii="Arial" w:hAnsi="Arial" w:cs="Arial"/>
        </w:rPr>
        <w:t>Bidder</w:t>
      </w:r>
      <w:r w:rsidRPr="00EA2175">
        <w:rPr>
          <w:rFonts w:ascii="Arial" w:hAnsi="Arial" w:cs="Arial"/>
        </w:rPr>
        <w:t xml:space="preserve"> must allow for 2 (two) visits to site each year to carry out Preventative Maintenance, System checking and Camera Cleaning.</w:t>
      </w:r>
    </w:p>
    <w:p w14:paraId="4B311DA1" w14:textId="77777777" w:rsidR="00FE5AAF" w:rsidRPr="00EA2175" w:rsidRDefault="00FE5AAF" w:rsidP="00FE5AAF">
      <w:pPr>
        <w:rPr>
          <w:rFonts w:ascii="Arial" w:hAnsi="Arial" w:cs="Arial"/>
        </w:rPr>
      </w:pPr>
    </w:p>
    <w:p w14:paraId="364A8BDF" w14:textId="77777777" w:rsidR="00FE5AAF" w:rsidRPr="00EA2175" w:rsidRDefault="00FE5AAF" w:rsidP="00FE5AAF">
      <w:pPr>
        <w:rPr>
          <w:rFonts w:ascii="Arial" w:hAnsi="Arial" w:cs="Arial"/>
        </w:rPr>
      </w:pPr>
      <w:r w:rsidRPr="00EA2175">
        <w:rPr>
          <w:rFonts w:ascii="Arial" w:hAnsi="Arial" w:cs="Arial"/>
        </w:rPr>
        <w:t>Checks must include the following (as a minimum):</w:t>
      </w:r>
    </w:p>
    <w:p w14:paraId="64E4B071" w14:textId="77777777" w:rsidR="00FE5AAF" w:rsidRPr="00EA2175" w:rsidRDefault="00FE5AAF" w:rsidP="00FE5AAF">
      <w:pPr>
        <w:rPr>
          <w:rFonts w:ascii="Arial" w:hAnsi="Arial" w:cs="Arial"/>
        </w:rPr>
      </w:pPr>
    </w:p>
    <w:p w14:paraId="3451D55D" w14:textId="77777777" w:rsidR="00FE5AAF" w:rsidRPr="00EA2175" w:rsidRDefault="00FE5AAF" w:rsidP="00FE5AAF">
      <w:pPr>
        <w:ind w:left="709"/>
        <w:rPr>
          <w:rFonts w:ascii="Arial" w:hAnsi="Arial" w:cs="Arial"/>
          <w:u w:val="single"/>
        </w:rPr>
      </w:pPr>
      <w:r w:rsidRPr="00EA2175">
        <w:rPr>
          <w:rFonts w:ascii="Arial" w:hAnsi="Arial" w:cs="Arial"/>
          <w:u w:val="single"/>
        </w:rPr>
        <w:t>Control Room</w:t>
      </w:r>
    </w:p>
    <w:p w14:paraId="4273235B" w14:textId="77777777" w:rsidR="00AF0DF2" w:rsidRPr="00265698" w:rsidRDefault="00AF0DF2" w:rsidP="00AF0DF2">
      <w:pPr>
        <w:ind w:left="709"/>
        <w:rPr>
          <w:rFonts w:ascii="Arial" w:hAnsi="Arial"/>
        </w:rPr>
      </w:pPr>
      <w:r w:rsidRPr="00265698">
        <w:rPr>
          <w:rFonts w:ascii="Arial" w:hAnsi="Arial"/>
        </w:rPr>
        <w:t xml:space="preserve">Check Error Logs, live image quality, recorded image quality, check time synchronisation, check </w:t>
      </w:r>
      <w:r w:rsidR="003C44CE">
        <w:rPr>
          <w:rFonts w:ascii="Arial" w:hAnsi="Arial"/>
        </w:rPr>
        <w:t xml:space="preserve">recorder </w:t>
      </w:r>
      <w:r w:rsidRPr="00265698">
        <w:rPr>
          <w:rFonts w:ascii="Arial" w:hAnsi="Arial"/>
        </w:rPr>
        <w:t>hard disks</w:t>
      </w:r>
      <w:r w:rsidR="003C44CE">
        <w:rPr>
          <w:rFonts w:ascii="Arial" w:hAnsi="Arial"/>
        </w:rPr>
        <w:t xml:space="preserve"> and temperature</w:t>
      </w:r>
      <w:r>
        <w:rPr>
          <w:rFonts w:ascii="Arial" w:hAnsi="Arial"/>
        </w:rPr>
        <w:t>, check screens, check PTZ control and camera functions</w:t>
      </w:r>
    </w:p>
    <w:p w14:paraId="56203A57" w14:textId="77777777" w:rsidR="00AF0DF2" w:rsidRPr="00265698" w:rsidRDefault="00AF0DF2" w:rsidP="00AF0DF2">
      <w:pPr>
        <w:ind w:left="709"/>
        <w:rPr>
          <w:rFonts w:ascii="Arial" w:hAnsi="Arial"/>
        </w:rPr>
      </w:pPr>
    </w:p>
    <w:p w14:paraId="2D6B051B" w14:textId="77777777" w:rsidR="00AF0DF2" w:rsidRPr="00B7329C" w:rsidRDefault="00AF0DF2" w:rsidP="00AF0DF2">
      <w:pPr>
        <w:ind w:left="709"/>
        <w:rPr>
          <w:rFonts w:ascii="Arial" w:hAnsi="Arial"/>
          <w:u w:val="single"/>
        </w:rPr>
      </w:pPr>
      <w:r w:rsidRPr="00B7329C">
        <w:rPr>
          <w:rFonts w:ascii="Arial" w:hAnsi="Arial"/>
          <w:u w:val="single"/>
        </w:rPr>
        <w:t>Transmission</w:t>
      </w:r>
    </w:p>
    <w:p w14:paraId="7DAFAD0E" w14:textId="77777777" w:rsidR="00AF0DF2" w:rsidRPr="00265698" w:rsidRDefault="00AF0DF2" w:rsidP="00AF0DF2">
      <w:pPr>
        <w:ind w:left="709"/>
        <w:rPr>
          <w:rFonts w:ascii="Arial" w:hAnsi="Arial"/>
        </w:rPr>
      </w:pPr>
      <w:r w:rsidRPr="00265698">
        <w:rPr>
          <w:rFonts w:ascii="Arial" w:hAnsi="Arial"/>
        </w:rPr>
        <w:t>Check Transmission Links, transmission electronics and cabling</w:t>
      </w:r>
    </w:p>
    <w:p w14:paraId="578EE087" w14:textId="77777777" w:rsidR="00AF0DF2" w:rsidRDefault="00AF0DF2" w:rsidP="00AF0DF2">
      <w:pPr>
        <w:ind w:left="709"/>
        <w:rPr>
          <w:rFonts w:ascii="Arial" w:hAnsi="Arial"/>
        </w:rPr>
      </w:pPr>
      <w:r w:rsidRPr="00265698">
        <w:rPr>
          <w:rFonts w:ascii="Arial" w:hAnsi="Arial"/>
        </w:rPr>
        <w:t xml:space="preserve">Check </w:t>
      </w:r>
      <w:r>
        <w:rPr>
          <w:rFonts w:ascii="Arial" w:hAnsi="Arial"/>
        </w:rPr>
        <w:t>data loss</w:t>
      </w:r>
      <w:r w:rsidR="003C44CE">
        <w:rPr>
          <w:rFonts w:ascii="Arial" w:hAnsi="Arial"/>
        </w:rPr>
        <w:t xml:space="preserve"> / packet loss</w:t>
      </w:r>
    </w:p>
    <w:p w14:paraId="1F48915B" w14:textId="77777777" w:rsidR="003C44CE" w:rsidRDefault="003C44CE" w:rsidP="00AF0DF2">
      <w:pPr>
        <w:ind w:left="709"/>
        <w:rPr>
          <w:rFonts w:ascii="Arial" w:hAnsi="Arial"/>
        </w:rPr>
      </w:pPr>
      <w:r>
        <w:rPr>
          <w:rFonts w:ascii="Arial" w:hAnsi="Arial"/>
        </w:rPr>
        <w:t>Check for low signal levels on wireless</w:t>
      </w:r>
    </w:p>
    <w:p w14:paraId="3DFD22A1" w14:textId="77777777" w:rsidR="003C44CE" w:rsidRDefault="003C44CE" w:rsidP="00AF0DF2">
      <w:pPr>
        <w:ind w:left="709"/>
        <w:rPr>
          <w:rFonts w:ascii="Arial" w:hAnsi="Arial"/>
        </w:rPr>
      </w:pPr>
      <w:r>
        <w:rPr>
          <w:rFonts w:ascii="Arial" w:hAnsi="Arial"/>
        </w:rPr>
        <w:t>Check for high bandwidth usage on links</w:t>
      </w:r>
    </w:p>
    <w:p w14:paraId="61752110" w14:textId="77777777" w:rsidR="00FE5AAF" w:rsidRPr="00EA2175" w:rsidRDefault="00FE5AAF" w:rsidP="00AF0DF2">
      <w:pPr>
        <w:rPr>
          <w:rFonts w:ascii="Arial" w:hAnsi="Arial" w:cs="Arial"/>
        </w:rPr>
      </w:pPr>
    </w:p>
    <w:p w14:paraId="6582596C" w14:textId="77777777" w:rsidR="00FE5AAF" w:rsidRPr="00EA2175" w:rsidRDefault="00FE5AAF" w:rsidP="00FE5AAF">
      <w:pPr>
        <w:ind w:left="709"/>
        <w:rPr>
          <w:rFonts w:ascii="Arial" w:hAnsi="Arial" w:cs="Arial"/>
          <w:u w:val="single"/>
        </w:rPr>
      </w:pPr>
      <w:r w:rsidRPr="00EA2175">
        <w:rPr>
          <w:rFonts w:ascii="Arial" w:hAnsi="Arial" w:cs="Arial"/>
          <w:u w:val="single"/>
        </w:rPr>
        <w:t>Camera Sites</w:t>
      </w:r>
    </w:p>
    <w:p w14:paraId="54AD72AE" w14:textId="59D6A300" w:rsidR="00FE5AAF" w:rsidRDefault="00FE5AAF" w:rsidP="00FE5AAF">
      <w:pPr>
        <w:ind w:left="709"/>
        <w:rPr>
          <w:rFonts w:ascii="Arial" w:hAnsi="Arial" w:cs="Arial"/>
        </w:rPr>
      </w:pPr>
      <w:r w:rsidRPr="00EA2175">
        <w:rPr>
          <w:rFonts w:ascii="Arial" w:hAnsi="Arial" w:cs="Arial"/>
        </w:rPr>
        <w:t>Check Camera, Seals, Brackets, Cabling, PSU voltage</w:t>
      </w:r>
      <w:r w:rsidR="007D591C">
        <w:rPr>
          <w:rFonts w:ascii="Arial" w:hAnsi="Arial" w:cs="Arial"/>
        </w:rPr>
        <w:br/>
        <w:t>Clean the camera</w:t>
      </w:r>
    </w:p>
    <w:p w14:paraId="1D154D03" w14:textId="77777777" w:rsidR="003C44CE" w:rsidRDefault="003C44CE" w:rsidP="00FE5AAF">
      <w:pPr>
        <w:ind w:left="709"/>
        <w:rPr>
          <w:rFonts w:ascii="Arial" w:hAnsi="Arial" w:cs="Arial"/>
        </w:rPr>
      </w:pPr>
      <w:r>
        <w:rPr>
          <w:rFonts w:ascii="Arial" w:hAnsi="Arial" w:cs="Arial"/>
        </w:rPr>
        <w:t>(PTZ functions tested in the Control Room)</w:t>
      </w:r>
    </w:p>
    <w:p w14:paraId="77ED0B9B" w14:textId="5147D96F" w:rsidR="007D591C" w:rsidRDefault="007D591C" w:rsidP="00FE5AAF">
      <w:pPr>
        <w:ind w:left="709"/>
        <w:rPr>
          <w:rFonts w:ascii="Arial" w:hAnsi="Arial" w:cs="Arial"/>
        </w:rPr>
      </w:pPr>
      <w:r>
        <w:rPr>
          <w:rFonts w:ascii="Arial" w:hAnsi="Arial" w:cs="Arial"/>
        </w:rPr>
        <w:t xml:space="preserve">Check for any water or damp ingress that could </w:t>
      </w:r>
      <w:proofErr w:type="spellStart"/>
      <w:proofErr w:type="gramStart"/>
      <w:r>
        <w:rPr>
          <w:rFonts w:ascii="Arial" w:hAnsi="Arial" w:cs="Arial"/>
        </w:rPr>
        <w:t>effect</w:t>
      </w:r>
      <w:proofErr w:type="spellEnd"/>
      <w:proofErr w:type="gramEnd"/>
      <w:r>
        <w:rPr>
          <w:rFonts w:ascii="Arial" w:hAnsi="Arial" w:cs="Arial"/>
        </w:rPr>
        <w:t xml:space="preserve"> equipment</w:t>
      </w:r>
    </w:p>
    <w:p w14:paraId="1C8F9EBD" w14:textId="3D322B61" w:rsidR="007D591C" w:rsidRPr="00EA2175" w:rsidRDefault="007D591C" w:rsidP="00FE5AAF">
      <w:pPr>
        <w:ind w:left="709"/>
        <w:rPr>
          <w:rFonts w:ascii="Arial" w:hAnsi="Arial" w:cs="Arial"/>
        </w:rPr>
      </w:pPr>
      <w:r>
        <w:rPr>
          <w:rFonts w:ascii="Arial" w:hAnsi="Arial" w:cs="Arial"/>
        </w:rPr>
        <w:t>Check locks</w:t>
      </w:r>
    </w:p>
    <w:p w14:paraId="553830B9" w14:textId="77777777" w:rsidR="00FE5AAF" w:rsidRDefault="00FE5AAF" w:rsidP="00FE5AAF">
      <w:pPr>
        <w:ind w:left="709"/>
        <w:rPr>
          <w:rFonts w:ascii="Arial" w:hAnsi="Arial" w:cs="Arial"/>
        </w:rPr>
      </w:pPr>
    </w:p>
    <w:p w14:paraId="7A3AFEA9" w14:textId="73FAA87D" w:rsidR="007D591C" w:rsidRPr="007D591C" w:rsidRDefault="007D591C" w:rsidP="00FE5AAF">
      <w:pPr>
        <w:ind w:left="709"/>
        <w:rPr>
          <w:rFonts w:ascii="Arial" w:hAnsi="Arial" w:cs="Arial"/>
          <w:u w:val="single"/>
        </w:rPr>
      </w:pPr>
      <w:r w:rsidRPr="007D591C">
        <w:rPr>
          <w:rFonts w:ascii="Arial" w:hAnsi="Arial" w:cs="Arial"/>
          <w:u w:val="single"/>
        </w:rPr>
        <w:t>Actions</w:t>
      </w:r>
    </w:p>
    <w:p w14:paraId="2F9E1B50" w14:textId="778D9F1B" w:rsidR="007D591C" w:rsidRDefault="007D591C" w:rsidP="00FE5AAF">
      <w:pPr>
        <w:ind w:left="709"/>
        <w:rPr>
          <w:rFonts w:ascii="Arial" w:hAnsi="Arial" w:cs="Arial"/>
        </w:rPr>
      </w:pPr>
      <w:r>
        <w:rPr>
          <w:rFonts w:ascii="Arial" w:hAnsi="Arial" w:cs="Arial"/>
        </w:rPr>
        <w:t>Correct any issues that have been identified</w:t>
      </w:r>
    </w:p>
    <w:p w14:paraId="67B211BB" w14:textId="77777777" w:rsidR="00FE5AAF" w:rsidRPr="00EA2175" w:rsidRDefault="00FE5AAF" w:rsidP="00FE5AAF">
      <w:pPr>
        <w:pStyle w:val="Heading2"/>
      </w:pPr>
      <w:bookmarkStart w:id="21" w:name="_Toc234848940"/>
      <w:proofErr w:type="gramStart"/>
      <w:r w:rsidRPr="00EA2175">
        <w:t>Back to Back</w:t>
      </w:r>
      <w:proofErr w:type="gramEnd"/>
      <w:r w:rsidRPr="00EA2175">
        <w:t xml:space="preserve"> Maintenance Contracts</w:t>
      </w:r>
      <w:bookmarkEnd w:id="21"/>
    </w:p>
    <w:p w14:paraId="355F1BAF" w14:textId="585BFAD1" w:rsidR="00FE5AAF" w:rsidRPr="00EA2175" w:rsidRDefault="00FE5AAF" w:rsidP="00FE5AAF">
      <w:pPr>
        <w:rPr>
          <w:rFonts w:ascii="Arial" w:hAnsi="Arial" w:cs="Arial"/>
        </w:rPr>
      </w:pPr>
      <w:r w:rsidRPr="00EA2175">
        <w:rPr>
          <w:rFonts w:ascii="Arial" w:hAnsi="Arial" w:cs="Arial"/>
        </w:rPr>
        <w:t xml:space="preserve">The </w:t>
      </w:r>
      <w:r w:rsidR="007A2373">
        <w:rPr>
          <w:rFonts w:ascii="Arial" w:hAnsi="Arial" w:cs="Arial"/>
        </w:rPr>
        <w:t>Bidder</w:t>
      </w:r>
      <w:r w:rsidRPr="00EA2175">
        <w:rPr>
          <w:rFonts w:ascii="Arial" w:hAnsi="Arial" w:cs="Arial"/>
        </w:rPr>
        <w:t xml:space="preserve"> must include in their price any necessary </w:t>
      </w:r>
      <w:proofErr w:type="gramStart"/>
      <w:r w:rsidRPr="00EA2175">
        <w:rPr>
          <w:rFonts w:ascii="Arial" w:hAnsi="Arial" w:cs="Arial"/>
        </w:rPr>
        <w:t>Back to Back</w:t>
      </w:r>
      <w:proofErr w:type="gramEnd"/>
      <w:r w:rsidRPr="00EA2175">
        <w:rPr>
          <w:rFonts w:ascii="Arial" w:hAnsi="Arial" w:cs="Arial"/>
        </w:rPr>
        <w:t xml:space="preserve"> maintenance contracts for equipment manufacturers to ensure that during the maintenance period, that the </w:t>
      </w:r>
      <w:r w:rsidR="007A2373">
        <w:rPr>
          <w:rFonts w:ascii="Arial" w:hAnsi="Arial" w:cs="Arial"/>
        </w:rPr>
        <w:t>Bidder</w:t>
      </w:r>
      <w:r w:rsidRPr="00EA2175">
        <w:rPr>
          <w:rFonts w:ascii="Arial" w:hAnsi="Arial" w:cs="Arial"/>
        </w:rPr>
        <w:t xml:space="preserve"> </w:t>
      </w:r>
      <w:proofErr w:type="gramStart"/>
      <w:r w:rsidRPr="00EA2175">
        <w:rPr>
          <w:rFonts w:ascii="Arial" w:hAnsi="Arial" w:cs="Arial"/>
        </w:rPr>
        <w:t>is able to</w:t>
      </w:r>
      <w:proofErr w:type="gramEnd"/>
      <w:r w:rsidRPr="00EA2175">
        <w:rPr>
          <w:rFonts w:ascii="Arial" w:hAnsi="Arial" w:cs="Arial"/>
        </w:rPr>
        <w:t xml:space="preserve"> receive fast resolution of faults, technical issues and fast turnaround of repairs</w:t>
      </w:r>
      <w:r w:rsidR="007D591C">
        <w:rPr>
          <w:rFonts w:ascii="Arial" w:hAnsi="Arial" w:cs="Arial"/>
        </w:rPr>
        <w:t xml:space="preserve"> in like with the Service Level Agreement set out in this specification.</w:t>
      </w:r>
    </w:p>
    <w:p w14:paraId="1CB5DFDE" w14:textId="77777777" w:rsidR="00FE5AAF" w:rsidRPr="00EA2175" w:rsidRDefault="00FE5AAF" w:rsidP="004824FD">
      <w:pPr>
        <w:rPr>
          <w:rFonts w:ascii="Arial" w:hAnsi="Arial" w:cs="Arial"/>
          <w:lang w:eastAsia="en-US"/>
        </w:rPr>
      </w:pPr>
    </w:p>
    <w:p w14:paraId="085A1295" w14:textId="77777777" w:rsidR="003C44CE" w:rsidRPr="00EA2175" w:rsidRDefault="003C44CE" w:rsidP="003C44CE">
      <w:pPr>
        <w:pStyle w:val="Heading2"/>
      </w:pPr>
      <w:bookmarkStart w:id="22" w:name="_Toc234848941"/>
      <w:r>
        <w:t>Engineer Training</w:t>
      </w:r>
      <w:bookmarkEnd w:id="22"/>
    </w:p>
    <w:p w14:paraId="5F50450A" w14:textId="7CE65C11" w:rsidR="00FB3B9F" w:rsidRDefault="00BA0F6C" w:rsidP="004824FD">
      <w:pPr>
        <w:rPr>
          <w:rFonts w:ascii="Arial" w:hAnsi="Arial" w:cs="Arial"/>
          <w:lang w:eastAsia="en-US"/>
        </w:rPr>
      </w:pPr>
      <w:r>
        <w:rPr>
          <w:rFonts w:ascii="Arial" w:hAnsi="Arial" w:cs="Arial"/>
          <w:lang w:eastAsia="en-US"/>
        </w:rPr>
        <w:t>Installation and Maintenance</w:t>
      </w:r>
      <w:r w:rsidR="003C44CE">
        <w:rPr>
          <w:rFonts w:ascii="Arial" w:hAnsi="Arial" w:cs="Arial"/>
          <w:lang w:eastAsia="en-US"/>
        </w:rPr>
        <w:t xml:space="preserve"> engineers must </w:t>
      </w:r>
      <w:r w:rsidR="007D591C">
        <w:rPr>
          <w:rFonts w:ascii="Arial" w:hAnsi="Arial" w:cs="Arial"/>
          <w:lang w:eastAsia="en-US"/>
        </w:rPr>
        <w:t>be fully trained on the equipment to be maintained.</w:t>
      </w:r>
    </w:p>
    <w:p w14:paraId="1BBE48E6" w14:textId="1333C349" w:rsidR="005F1A63" w:rsidRPr="00EA2175" w:rsidRDefault="005F1A63" w:rsidP="005F1A63">
      <w:pPr>
        <w:pStyle w:val="Heading2"/>
      </w:pPr>
      <w:bookmarkStart w:id="23" w:name="_Toc234848942"/>
      <w:r>
        <w:t>Software and Firmware updates</w:t>
      </w:r>
      <w:bookmarkEnd w:id="23"/>
    </w:p>
    <w:p w14:paraId="43D78A22" w14:textId="0511C912" w:rsidR="005F1A63" w:rsidRDefault="005F1A63" w:rsidP="005F1A63">
      <w:pPr>
        <w:rPr>
          <w:rFonts w:ascii="Arial" w:hAnsi="Arial" w:cs="Arial"/>
          <w:lang w:eastAsia="en-US"/>
        </w:rPr>
      </w:pPr>
      <w:r>
        <w:rPr>
          <w:rFonts w:ascii="Arial" w:hAnsi="Arial" w:cs="Arial"/>
          <w:lang w:eastAsia="en-US"/>
        </w:rPr>
        <w:t xml:space="preserve">During the maintenance </w:t>
      </w:r>
      <w:r w:rsidR="007D6BC1">
        <w:rPr>
          <w:rFonts w:ascii="Arial" w:hAnsi="Arial" w:cs="Arial"/>
          <w:lang w:eastAsia="en-US"/>
        </w:rPr>
        <w:t xml:space="preserve">period, </w:t>
      </w:r>
      <w:r>
        <w:rPr>
          <w:rFonts w:ascii="Arial" w:hAnsi="Arial" w:cs="Arial"/>
          <w:lang w:eastAsia="en-US"/>
        </w:rPr>
        <w:t xml:space="preserve">bidders must supply and install </w:t>
      </w:r>
      <w:r w:rsidR="007D6BC1">
        <w:rPr>
          <w:rFonts w:ascii="Arial" w:hAnsi="Arial" w:cs="Arial"/>
          <w:lang w:eastAsia="en-US"/>
        </w:rPr>
        <w:t>all critical software updates and Security Updates.</w:t>
      </w:r>
      <w:r w:rsidR="007D591C">
        <w:rPr>
          <w:rFonts w:ascii="Arial" w:hAnsi="Arial" w:cs="Arial"/>
          <w:lang w:eastAsia="en-US"/>
        </w:rPr>
        <w:t xml:space="preserve"> This includes the VMS, Operating Systems, Switches, Wireless Devices and Cameras.</w:t>
      </w:r>
    </w:p>
    <w:p w14:paraId="51952B8F" w14:textId="77777777" w:rsidR="005F1A63" w:rsidRDefault="005F1A63" w:rsidP="004824FD">
      <w:pPr>
        <w:rPr>
          <w:rFonts w:ascii="Arial" w:hAnsi="Arial" w:cs="Arial"/>
          <w:lang w:eastAsia="en-US"/>
        </w:rPr>
      </w:pPr>
    </w:p>
    <w:p w14:paraId="17E5B1B8" w14:textId="5E7AC631" w:rsidR="007D6BC1" w:rsidRPr="00EA2175" w:rsidRDefault="007D6BC1" w:rsidP="007D6BC1">
      <w:pPr>
        <w:pStyle w:val="Heading2"/>
      </w:pPr>
      <w:bookmarkStart w:id="24" w:name="_Toc234848943"/>
      <w:r>
        <w:t>Spares Holding</w:t>
      </w:r>
      <w:bookmarkEnd w:id="24"/>
    </w:p>
    <w:p w14:paraId="27122E54" w14:textId="21B08B36" w:rsidR="007D6BC1" w:rsidRDefault="007D6BC1" w:rsidP="007D6BC1">
      <w:pPr>
        <w:rPr>
          <w:rFonts w:ascii="Arial" w:hAnsi="Arial" w:cs="Arial"/>
          <w:lang w:eastAsia="en-US"/>
        </w:rPr>
      </w:pPr>
      <w:r>
        <w:rPr>
          <w:rFonts w:ascii="Arial" w:hAnsi="Arial" w:cs="Arial"/>
          <w:lang w:eastAsia="en-US"/>
        </w:rPr>
        <w:t xml:space="preserve">The bidder must hold sufficient spares </w:t>
      </w:r>
      <w:proofErr w:type="gramStart"/>
      <w:r>
        <w:rPr>
          <w:rFonts w:ascii="Arial" w:hAnsi="Arial" w:cs="Arial"/>
          <w:lang w:eastAsia="en-US"/>
        </w:rPr>
        <w:t>in order to</w:t>
      </w:r>
      <w:proofErr w:type="gramEnd"/>
      <w:r>
        <w:rPr>
          <w:rFonts w:ascii="Arial" w:hAnsi="Arial" w:cs="Arial"/>
          <w:lang w:eastAsia="en-US"/>
        </w:rPr>
        <w:t xml:space="preserve"> meet the repair times set out in this specification.</w:t>
      </w:r>
    </w:p>
    <w:p w14:paraId="5C599D79" w14:textId="77777777" w:rsidR="007D6BC1" w:rsidRDefault="007D6BC1" w:rsidP="007D6BC1">
      <w:pPr>
        <w:rPr>
          <w:rFonts w:ascii="Arial" w:hAnsi="Arial" w:cs="Arial"/>
          <w:lang w:eastAsia="en-US"/>
        </w:rPr>
      </w:pPr>
    </w:p>
    <w:p w14:paraId="4B79BA1C" w14:textId="77777777" w:rsidR="007D6BC1" w:rsidRDefault="007D6BC1" w:rsidP="004824FD">
      <w:pPr>
        <w:rPr>
          <w:rFonts w:ascii="Arial" w:hAnsi="Arial" w:cs="Arial"/>
          <w:lang w:eastAsia="en-US"/>
        </w:rPr>
      </w:pPr>
    </w:p>
    <w:p w14:paraId="23D8D0C7" w14:textId="0CD961A0" w:rsidR="004824FD" w:rsidRPr="00EA2175" w:rsidRDefault="00694F02" w:rsidP="007D6BC1">
      <w:pPr>
        <w:pStyle w:val="Heading2"/>
        <w:rPr>
          <w:b w:val="0"/>
        </w:rPr>
      </w:pPr>
      <w:r w:rsidRPr="00EA2175">
        <w:br w:type="page"/>
      </w:r>
    </w:p>
    <w:p w14:paraId="2FED08D4" w14:textId="66A604DE" w:rsidR="00D509F3" w:rsidRDefault="00D509F3" w:rsidP="00242B66">
      <w:pPr>
        <w:pStyle w:val="Heading1"/>
      </w:pPr>
      <w:bookmarkStart w:id="25" w:name="_Toc234848944"/>
      <w:r>
        <w:lastRenderedPageBreak/>
        <w:t>Ad-Hoc Prices</w:t>
      </w:r>
      <w:bookmarkEnd w:id="25"/>
    </w:p>
    <w:p w14:paraId="650B904F" w14:textId="77777777" w:rsidR="00762325" w:rsidRPr="007D591C" w:rsidRDefault="00D509F3" w:rsidP="00D509F3">
      <w:pPr>
        <w:rPr>
          <w:rFonts w:ascii="Arial" w:hAnsi="Arial"/>
        </w:rPr>
      </w:pPr>
      <w:r w:rsidRPr="007D591C">
        <w:rPr>
          <w:rFonts w:ascii="Arial" w:hAnsi="Arial"/>
        </w:rPr>
        <w:t xml:space="preserve">The Bidder must provide item prices should any ad-hoc work be required during the tender period. </w:t>
      </w:r>
      <w:r w:rsidR="00762325" w:rsidRPr="007D591C">
        <w:rPr>
          <w:rFonts w:ascii="Arial" w:hAnsi="Arial"/>
        </w:rPr>
        <w:t>If extra ad-hoc work is awarded, prices can be adjusted in line with inflation.</w:t>
      </w:r>
    </w:p>
    <w:p w14:paraId="07CC0B76" w14:textId="4C7512B0" w:rsidR="00D509F3" w:rsidRDefault="00D509F3" w:rsidP="00D509F3">
      <w:pPr>
        <w:rPr>
          <w:rFonts w:ascii="Arial" w:hAnsi="Arial"/>
        </w:rPr>
      </w:pPr>
      <w:r w:rsidRPr="007D591C">
        <w:rPr>
          <w:rFonts w:ascii="Arial" w:hAnsi="Arial"/>
        </w:rPr>
        <w:t>The</w:t>
      </w:r>
      <w:r w:rsidR="00762325" w:rsidRPr="007D591C">
        <w:rPr>
          <w:rFonts w:ascii="Arial" w:hAnsi="Arial"/>
        </w:rPr>
        <w:t>re is no guarantee that the Council will award any additional work, and the Council may award additional work to another contractor or service provider instead.</w:t>
      </w:r>
    </w:p>
    <w:p w14:paraId="2FEFF123" w14:textId="77777777" w:rsidR="00762325" w:rsidRDefault="00762325" w:rsidP="00D509F3">
      <w:pPr>
        <w:rPr>
          <w:rFonts w:ascii="Arial" w:hAnsi="Arial"/>
        </w:rPr>
      </w:pPr>
    </w:p>
    <w:p w14:paraId="0A15B82E" w14:textId="77777777" w:rsidR="00D509F3" w:rsidRDefault="00D509F3" w:rsidP="00D509F3">
      <w:pPr>
        <w:rPr>
          <w:lang w:val="x-none" w:eastAsia="en-US"/>
        </w:rPr>
      </w:pPr>
    </w:p>
    <w:p w14:paraId="3308A49C" w14:textId="36329A21" w:rsidR="00684CAA" w:rsidRDefault="00684CAA" w:rsidP="00684CAA">
      <w:pPr>
        <w:pStyle w:val="Heading1"/>
      </w:pPr>
      <w:bookmarkStart w:id="26" w:name="_Toc234848945"/>
      <w:r>
        <w:t>Dahua VMS</w:t>
      </w:r>
      <w:bookmarkEnd w:id="26"/>
    </w:p>
    <w:p w14:paraId="61EDF872" w14:textId="27821319" w:rsidR="00817E1A" w:rsidRDefault="00817E1A" w:rsidP="00DE1466">
      <w:pPr>
        <w:rPr>
          <w:rFonts w:ascii="Arial" w:hAnsi="Arial"/>
        </w:rPr>
      </w:pPr>
      <w:r w:rsidRPr="007D591C">
        <w:rPr>
          <w:rFonts w:ascii="Arial" w:hAnsi="Arial"/>
        </w:rPr>
        <w:t xml:space="preserve">The </w:t>
      </w:r>
      <w:proofErr w:type="spellStart"/>
      <w:r w:rsidRPr="007D591C">
        <w:rPr>
          <w:rFonts w:ascii="Arial" w:hAnsi="Arial"/>
        </w:rPr>
        <w:t>Meyertech</w:t>
      </w:r>
      <w:proofErr w:type="spellEnd"/>
      <w:r w:rsidRPr="007D591C">
        <w:rPr>
          <w:rFonts w:ascii="Arial" w:hAnsi="Arial"/>
        </w:rPr>
        <w:t xml:space="preserve"> VMS is unable to support some features of the newer Dahua Cameras and Dahua Video Recorders, especially those for Analytics and AI Appearance Searching.</w:t>
      </w:r>
    </w:p>
    <w:p w14:paraId="1DDA17E7" w14:textId="7619137D" w:rsidR="00817E1A" w:rsidRDefault="00817E1A" w:rsidP="00DE1466">
      <w:pPr>
        <w:rPr>
          <w:rFonts w:ascii="Arial" w:hAnsi="Arial"/>
        </w:rPr>
      </w:pPr>
      <w:r>
        <w:rPr>
          <w:rFonts w:ascii="Arial" w:hAnsi="Arial"/>
        </w:rPr>
        <w:t xml:space="preserve">The Council are interested in an option price to replace parts of the </w:t>
      </w:r>
      <w:proofErr w:type="spellStart"/>
      <w:r>
        <w:rPr>
          <w:rFonts w:ascii="Arial" w:hAnsi="Arial"/>
        </w:rPr>
        <w:t>Meyertech</w:t>
      </w:r>
      <w:proofErr w:type="spellEnd"/>
      <w:r>
        <w:rPr>
          <w:rFonts w:ascii="Arial" w:hAnsi="Arial"/>
        </w:rPr>
        <w:t xml:space="preserve"> system with the Dahua DSS Video Management System (VMS)</w:t>
      </w:r>
      <w:r w:rsidR="00D912E2">
        <w:rPr>
          <w:rFonts w:ascii="Arial" w:hAnsi="Arial"/>
        </w:rPr>
        <w:t>, subject to funding and internal business plans.</w:t>
      </w:r>
    </w:p>
    <w:p w14:paraId="63B4AD08" w14:textId="77777777" w:rsidR="00817E1A" w:rsidRDefault="00817E1A" w:rsidP="00DE1466">
      <w:pPr>
        <w:rPr>
          <w:rFonts w:ascii="Arial" w:hAnsi="Arial"/>
        </w:rPr>
      </w:pPr>
    </w:p>
    <w:p w14:paraId="38EB8301" w14:textId="682AC1CC" w:rsidR="00817E1A" w:rsidRDefault="00817E1A" w:rsidP="00DE1466">
      <w:pPr>
        <w:rPr>
          <w:rFonts w:ascii="Arial" w:hAnsi="Arial"/>
        </w:rPr>
      </w:pPr>
      <w:r>
        <w:rPr>
          <w:rFonts w:ascii="Arial" w:hAnsi="Arial"/>
        </w:rPr>
        <w:t xml:space="preserve">Dahua’s Incident Logging feature is currently lacking some features and so </w:t>
      </w:r>
      <w:proofErr w:type="spellStart"/>
      <w:r>
        <w:rPr>
          <w:rFonts w:ascii="Arial" w:hAnsi="Arial"/>
        </w:rPr>
        <w:t>Meyertech</w:t>
      </w:r>
      <w:proofErr w:type="spellEnd"/>
      <w:r>
        <w:rPr>
          <w:rFonts w:ascii="Arial" w:hAnsi="Arial"/>
        </w:rPr>
        <w:t xml:space="preserve"> would remain as an Incident Management logging tool.</w:t>
      </w:r>
    </w:p>
    <w:p w14:paraId="55EB0E87" w14:textId="77777777" w:rsidR="00817E1A" w:rsidRDefault="00817E1A" w:rsidP="00DE1466">
      <w:pPr>
        <w:rPr>
          <w:rFonts w:ascii="Arial" w:hAnsi="Arial"/>
        </w:rPr>
      </w:pPr>
    </w:p>
    <w:p w14:paraId="468C2BF2" w14:textId="7C2086B2" w:rsidR="00817E1A" w:rsidRDefault="00817E1A" w:rsidP="00DE1466">
      <w:pPr>
        <w:rPr>
          <w:rFonts w:ascii="Arial" w:hAnsi="Arial"/>
        </w:rPr>
      </w:pPr>
      <w:r>
        <w:rPr>
          <w:rFonts w:ascii="Arial" w:hAnsi="Arial"/>
        </w:rPr>
        <w:t>Two (2) Operator Workstations are to be replaced with Dahua DSS workstations, both with PTZ joysticks and the ability to select cameras via Camera Number.</w:t>
      </w:r>
      <w:r w:rsidR="007D591C">
        <w:rPr>
          <w:rFonts w:ascii="Arial" w:hAnsi="Arial"/>
        </w:rPr>
        <w:t xml:space="preserve"> Monitors can be re-used.</w:t>
      </w:r>
    </w:p>
    <w:p w14:paraId="16E961B3" w14:textId="5DC4B931" w:rsidR="00817E1A" w:rsidRDefault="00817E1A" w:rsidP="00DE1466">
      <w:pPr>
        <w:rPr>
          <w:rFonts w:ascii="Arial" w:hAnsi="Arial"/>
        </w:rPr>
      </w:pPr>
      <w:r>
        <w:rPr>
          <w:rFonts w:ascii="Arial" w:hAnsi="Arial"/>
        </w:rPr>
        <w:t>Existing</w:t>
      </w:r>
      <w:r w:rsidR="007D591C">
        <w:rPr>
          <w:rFonts w:ascii="Arial" w:hAnsi="Arial"/>
        </w:rPr>
        <w:t xml:space="preserve"> </w:t>
      </w:r>
      <w:r>
        <w:rPr>
          <w:rFonts w:ascii="Arial" w:hAnsi="Arial"/>
        </w:rPr>
        <w:t xml:space="preserve">DSS trial equipment </w:t>
      </w:r>
      <w:r w:rsidR="004A27CC">
        <w:rPr>
          <w:rFonts w:ascii="Arial" w:hAnsi="Arial"/>
        </w:rPr>
        <w:t xml:space="preserve">and computers running </w:t>
      </w:r>
      <w:proofErr w:type="spellStart"/>
      <w:r w:rsidR="004A27CC">
        <w:rPr>
          <w:rFonts w:ascii="Arial" w:hAnsi="Arial"/>
        </w:rPr>
        <w:t>Meyertech</w:t>
      </w:r>
      <w:proofErr w:type="spellEnd"/>
      <w:r w:rsidR="004A27CC">
        <w:rPr>
          <w:rFonts w:ascii="Arial" w:hAnsi="Arial"/>
        </w:rPr>
        <w:t xml:space="preserve"> software </w:t>
      </w:r>
      <w:r>
        <w:rPr>
          <w:rFonts w:ascii="Arial" w:hAnsi="Arial"/>
        </w:rPr>
        <w:t>can be re-used where suitable.</w:t>
      </w:r>
    </w:p>
    <w:p w14:paraId="6CB328ED" w14:textId="77777777" w:rsidR="00817E1A" w:rsidRDefault="00817E1A" w:rsidP="00DE1466">
      <w:pPr>
        <w:rPr>
          <w:rFonts w:ascii="Arial" w:hAnsi="Arial"/>
        </w:rPr>
      </w:pPr>
    </w:p>
    <w:p w14:paraId="1CC03120" w14:textId="1299645F" w:rsidR="00817E1A" w:rsidRDefault="00817E1A" w:rsidP="00DE1466">
      <w:pPr>
        <w:rPr>
          <w:rFonts w:ascii="Arial" w:hAnsi="Arial"/>
        </w:rPr>
      </w:pPr>
      <w:r>
        <w:rPr>
          <w:rFonts w:ascii="Arial" w:hAnsi="Arial"/>
        </w:rPr>
        <w:t>For the video wall, equipment must be provided to drive 12 existing back wall monitors, each monitor showing up to 9 cameras at a time.</w:t>
      </w:r>
      <w:r>
        <w:rPr>
          <w:rFonts w:ascii="Arial" w:hAnsi="Arial"/>
        </w:rPr>
        <w:br/>
        <w:t xml:space="preserve">It is expected that only 10 monitors will be connected as some have been reserved for the </w:t>
      </w:r>
      <w:proofErr w:type="spellStart"/>
      <w:r>
        <w:rPr>
          <w:rFonts w:ascii="Arial" w:hAnsi="Arial"/>
        </w:rPr>
        <w:t>Synectics</w:t>
      </w:r>
      <w:proofErr w:type="spellEnd"/>
      <w:r>
        <w:rPr>
          <w:rFonts w:ascii="Arial" w:hAnsi="Arial"/>
        </w:rPr>
        <w:t xml:space="preserve"> system, but the hardware must support 12 monitors.</w:t>
      </w:r>
    </w:p>
    <w:p w14:paraId="6B25F6A5" w14:textId="77777777" w:rsidR="00817E1A" w:rsidRDefault="00817E1A" w:rsidP="00DE1466">
      <w:pPr>
        <w:rPr>
          <w:rFonts w:ascii="Arial" w:hAnsi="Arial"/>
        </w:rPr>
      </w:pPr>
    </w:p>
    <w:p w14:paraId="38E2B635" w14:textId="320445A0" w:rsidR="00684CAA" w:rsidRDefault="00817E1A" w:rsidP="00D509F3">
      <w:pPr>
        <w:rPr>
          <w:rFonts w:ascii="Arial" w:hAnsi="Arial"/>
        </w:rPr>
      </w:pPr>
      <w:r>
        <w:rPr>
          <w:rFonts w:ascii="Arial" w:hAnsi="Arial"/>
        </w:rPr>
        <w:t xml:space="preserve">The new Dahua VMS must integrate both the Public Space CCTV Cameras and all the Remote Site Systems. It is understood that Dahua can connect to remote </w:t>
      </w:r>
      <w:proofErr w:type="spellStart"/>
      <w:r>
        <w:rPr>
          <w:rFonts w:ascii="Arial" w:hAnsi="Arial"/>
        </w:rPr>
        <w:t>HikVision</w:t>
      </w:r>
      <w:proofErr w:type="spellEnd"/>
      <w:r>
        <w:rPr>
          <w:rFonts w:ascii="Arial" w:hAnsi="Arial"/>
        </w:rPr>
        <w:t xml:space="preserve"> recorders and bidders can assume this. If there are issues connecting to </w:t>
      </w:r>
      <w:proofErr w:type="spellStart"/>
      <w:r>
        <w:rPr>
          <w:rFonts w:ascii="Arial" w:hAnsi="Arial"/>
        </w:rPr>
        <w:t>HikVision</w:t>
      </w:r>
      <w:proofErr w:type="spellEnd"/>
      <w:r>
        <w:rPr>
          <w:rFonts w:ascii="Arial" w:hAnsi="Arial"/>
        </w:rPr>
        <w:t>, then alternative arrangements will be put in place at the time of the upgrade (</w:t>
      </w:r>
      <w:proofErr w:type="spellStart"/>
      <w:r>
        <w:rPr>
          <w:rFonts w:ascii="Arial" w:hAnsi="Arial"/>
        </w:rPr>
        <w:t>eg</w:t>
      </w:r>
      <w:proofErr w:type="spellEnd"/>
      <w:r>
        <w:rPr>
          <w:rFonts w:ascii="Arial" w:hAnsi="Arial"/>
        </w:rPr>
        <w:t xml:space="preserve"> replace recorders, or retain iVMS-4200 for those sites)</w:t>
      </w:r>
    </w:p>
    <w:p w14:paraId="59590F55" w14:textId="77777777" w:rsidR="00684CAA" w:rsidRPr="00D509F3" w:rsidRDefault="00684CAA" w:rsidP="00D509F3">
      <w:pPr>
        <w:rPr>
          <w:lang w:val="x-none" w:eastAsia="en-US"/>
        </w:rPr>
      </w:pPr>
    </w:p>
    <w:p w14:paraId="051BF08E" w14:textId="20D98A88" w:rsidR="004824FD" w:rsidRPr="00EA2175" w:rsidRDefault="00FB3B9F" w:rsidP="004824FD">
      <w:pPr>
        <w:pStyle w:val="Heading1"/>
      </w:pPr>
      <w:bookmarkStart w:id="27" w:name="_Toc234848946"/>
      <w:r>
        <w:t>Documentation</w:t>
      </w:r>
      <w:bookmarkEnd w:id="27"/>
    </w:p>
    <w:p w14:paraId="1BE83062" w14:textId="5D8E1C6C" w:rsidR="00265698" w:rsidRPr="00EA2175" w:rsidRDefault="00292F52" w:rsidP="00265698">
      <w:pPr>
        <w:rPr>
          <w:rFonts w:ascii="Arial" w:hAnsi="Arial" w:cs="Arial"/>
        </w:rPr>
      </w:pPr>
      <w:r w:rsidRPr="00EA2175">
        <w:rPr>
          <w:rFonts w:ascii="Arial" w:hAnsi="Arial" w:cs="Arial"/>
        </w:rPr>
        <w:t>T</w:t>
      </w:r>
      <w:r w:rsidR="00265698" w:rsidRPr="00EA2175">
        <w:rPr>
          <w:rFonts w:ascii="Arial" w:hAnsi="Arial" w:cs="Arial"/>
        </w:rPr>
        <w:t xml:space="preserve">he </w:t>
      </w:r>
      <w:r w:rsidR="007A2373">
        <w:rPr>
          <w:rFonts w:ascii="Arial" w:hAnsi="Arial" w:cs="Arial"/>
        </w:rPr>
        <w:t>Bidder</w:t>
      </w:r>
      <w:r w:rsidRPr="00EA2175">
        <w:rPr>
          <w:rFonts w:ascii="Arial" w:hAnsi="Arial" w:cs="Arial"/>
        </w:rPr>
        <w:t xml:space="preserve"> must </w:t>
      </w:r>
      <w:r w:rsidR="00FB3B9F">
        <w:rPr>
          <w:rFonts w:ascii="Arial" w:hAnsi="Arial" w:cs="Arial"/>
        </w:rPr>
        <w:t>maintain up to date documentation that is shared with the Council on the system including</w:t>
      </w:r>
    </w:p>
    <w:p w14:paraId="3594ED4E" w14:textId="77777777" w:rsidR="00E93D3D" w:rsidRPr="00EA2175" w:rsidRDefault="00E93D3D" w:rsidP="00265698">
      <w:pPr>
        <w:rPr>
          <w:rFonts w:ascii="Arial" w:hAnsi="Arial" w:cs="Arial"/>
        </w:rPr>
      </w:pPr>
    </w:p>
    <w:p w14:paraId="2D608AAD" w14:textId="77777777" w:rsidR="00FE5AAF" w:rsidRPr="00EA2175" w:rsidRDefault="00265698" w:rsidP="00C06EBB">
      <w:pPr>
        <w:numPr>
          <w:ilvl w:val="0"/>
          <w:numId w:val="4"/>
        </w:numPr>
        <w:ind w:left="851" w:hanging="425"/>
        <w:rPr>
          <w:rFonts w:ascii="Arial" w:hAnsi="Arial" w:cs="Arial"/>
        </w:rPr>
      </w:pPr>
      <w:r w:rsidRPr="00EA2175">
        <w:rPr>
          <w:rFonts w:ascii="Arial" w:hAnsi="Arial" w:cs="Arial"/>
        </w:rPr>
        <w:t xml:space="preserve">Schematic of the new </w:t>
      </w:r>
      <w:r w:rsidR="00FE5AAF" w:rsidRPr="00EA2175">
        <w:rPr>
          <w:rFonts w:ascii="Arial" w:hAnsi="Arial" w:cs="Arial"/>
        </w:rPr>
        <w:t>system</w:t>
      </w:r>
    </w:p>
    <w:p w14:paraId="6BB4D14F" w14:textId="2FE54615" w:rsidR="00292F52" w:rsidRPr="00EA2175" w:rsidRDefault="00292F52" w:rsidP="00C06EBB">
      <w:pPr>
        <w:numPr>
          <w:ilvl w:val="0"/>
          <w:numId w:val="4"/>
        </w:numPr>
        <w:ind w:left="851" w:hanging="425"/>
        <w:rPr>
          <w:rFonts w:ascii="Arial" w:hAnsi="Arial" w:cs="Arial"/>
        </w:rPr>
      </w:pPr>
      <w:r w:rsidRPr="00EA2175">
        <w:rPr>
          <w:rFonts w:ascii="Arial" w:hAnsi="Arial" w:cs="Arial"/>
        </w:rPr>
        <w:t xml:space="preserve">List of </w:t>
      </w:r>
      <w:r w:rsidR="00FE5AAF" w:rsidRPr="00EA2175">
        <w:rPr>
          <w:rFonts w:ascii="Arial" w:hAnsi="Arial" w:cs="Arial"/>
        </w:rPr>
        <w:t xml:space="preserve">Makes, Models and </w:t>
      </w:r>
      <w:r w:rsidRPr="00EA2175">
        <w:rPr>
          <w:rFonts w:ascii="Arial" w:hAnsi="Arial" w:cs="Arial"/>
        </w:rPr>
        <w:t>Serial numbers</w:t>
      </w:r>
      <w:r w:rsidR="003C44CE">
        <w:rPr>
          <w:rFonts w:ascii="Arial" w:hAnsi="Arial" w:cs="Arial"/>
        </w:rPr>
        <w:t xml:space="preserve"> and software versions</w:t>
      </w:r>
      <w:r w:rsidRPr="00EA2175">
        <w:rPr>
          <w:rFonts w:ascii="Arial" w:hAnsi="Arial" w:cs="Arial"/>
        </w:rPr>
        <w:t xml:space="preserve"> </w:t>
      </w:r>
      <w:r w:rsidR="00FE5AAF" w:rsidRPr="00EA2175">
        <w:rPr>
          <w:rFonts w:ascii="Arial" w:hAnsi="Arial" w:cs="Arial"/>
        </w:rPr>
        <w:t>of equipment</w:t>
      </w:r>
    </w:p>
    <w:p w14:paraId="1C282154" w14:textId="5B388F8B" w:rsidR="00C93C42" w:rsidRPr="00265698" w:rsidRDefault="00C93C42" w:rsidP="00C06EBB">
      <w:pPr>
        <w:numPr>
          <w:ilvl w:val="0"/>
          <w:numId w:val="4"/>
        </w:numPr>
        <w:ind w:left="851" w:hanging="425"/>
        <w:rPr>
          <w:rFonts w:ascii="Arial" w:hAnsi="Arial"/>
        </w:rPr>
      </w:pPr>
      <w:r w:rsidRPr="00265698">
        <w:rPr>
          <w:rFonts w:ascii="Arial" w:hAnsi="Arial"/>
        </w:rPr>
        <w:t>IP address</w:t>
      </w:r>
      <w:r w:rsidR="00FB3B9F">
        <w:rPr>
          <w:rFonts w:ascii="Arial" w:hAnsi="Arial"/>
        </w:rPr>
        <w:t>es for all systems (including Cameras and Wireless links)</w:t>
      </w:r>
    </w:p>
    <w:p w14:paraId="4A934784" w14:textId="77777777" w:rsidR="00C93C42" w:rsidRPr="00265698" w:rsidRDefault="00C93C42" w:rsidP="00C06EBB">
      <w:pPr>
        <w:numPr>
          <w:ilvl w:val="0"/>
          <w:numId w:val="4"/>
        </w:numPr>
        <w:ind w:left="851" w:hanging="425"/>
        <w:rPr>
          <w:rFonts w:ascii="Arial" w:hAnsi="Arial"/>
        </w:rPr>
      </w:pPr>
      <w:r w:rsidRPr="00265698">
        <w:rPr>
          <w:rFonts w:ascii="Arial" w:hAnsi="Arial"/>
        </w:rPr>
        <w:t>Usernames and Passwords (both user and administrator/engineer)</w:t>
      </w:r>
    </w:p>
    <w:p w14:paraId="0F2B6F0B" w14:textId="77777777" w:rsidR="00C93C42" w:rsidRDefault="00C93C42" w:rsidP="00C06EBB">
      <w:pPr>
        <w:numPr>
          <w:ilvl w:val="0"/>
          <w:numId w:val="4"/>
        </w:numPr>
        <w:ind w:left="851" w:hanging="425"/>
        <w:rPr>
          <w:rFonts w:ascii="Arial" w:hAnsi="Arial"/>
        </w:rPr>
      </w:pPr>
      <w:r>
        <w:rPr>
          <w:rFonts w:ascii="Arial" w:hAnsi="Arial"/>
        </w:rPr>
        <w:t>Copy of all configuration files</w:t>
      </w:r>
      <w:r w:rsidR="003C44CE">
        <w:rPr>
          <w:rFonts w:ascii="Arial" w:hAnsi="Arial"/>
        </w:rPr>
        <w:t xml:space="preserve"> on an external USB drive or CD/DVD disk to allow for rapid restoring of servers, recorders, cameras, switches and firewalls.</w:t>
      </w:r>
    </w:p>
    <w:p w14:paraId="104FB58B" w14:textId="77777777" w:rsidR="00265698" w:rsidRDefault="00265698" w:rsidP="00265698">
      <w:pPr>
        <w:rPr>
          <w:rFonts w:ascii="Arial" w:hAnsi="Arial" w:cs="Arial"/>
        </w:rPr>
      </w:pPr>
    </w:p>
    <w:p w14:paraId="632A3A25" w14:textId="76AC7910" w:rsidR="004C2E61" w:rsidRDefault="004C2E61">
      <w:pPr>
        <w:widowControl/>
        <w:suppressAutoHyphens w:val="0"/>
        <w:rPr>
          <w:rFonts w:ascii="Arial" w:hAnsi="Arial" w:cs="Arial"/>
        </w:rPr>
      </w:pPr>
      <w:r>
        <w:rPr>
          <w:rFonts w:ascii="Arial" w:hAnsi="Arial" w:cs="Arial"/>
        </w:rPr>
        <w:br w:type="page"/>
      </w:r>
    </w:p>
    <w:p w14:paraId="51AD4C41" w14:textId="77777777" w:rsidR="00FB3B9F" w:rsidRDefault="00FB3B9F" w:rsidP="00265698">
      <w:pPr>
        <w:rPr>
          <w:rFonts w:ascii="Arial" w:hAnsi="Arial" w:cs="Arial"/>
        </w:rPr>
      </w:pPr>
    </w:p>
    <w:p w14:paraId="02D98A80" w14:textId="25C7A25C" w:rsidR="004C2E61" w:rsidRDefault="004C2E61" w:rsidP="004C2E61">
      <w:pPr>
        <w:pStyle w:val="Heading1"/>
      </w:pPr>
      <w:bookmarkStart w:id="28" w:name="_Toc234848947"/>
      <w:r>
        <w:t>Price Tables</w:t>
      </w:r>
      <w:bookmarkEnd w:id="28"/>
    </w:p>
    <w:p w14:paraId="7E30DC16" w14:textId="77777777" w:rsidR="00436656" w:rsidRDefault="004C2E61" w:rsidP="004C2E61">
      <w:pPr>
        <w:rPr>
          <w:lang w:val="x-none" w:eastAsia="en-US"/>
        </w:rPr>
      </w:pPr>
      <w:r>
        <w:rPr>
          <w:lang w:val="x-none" w:eastAsia="en-US"/>
        </w:rPr>
        <w:t>All prices are to exclude VAT</w:t>
      </w:r>
    </w:p>
    <w:p w14:paraId="1FAE6C87" w14:textId="77777777" w:rsidR="00BD6AC6" w:rsidRDefault="00BD6AC6" w:rsidP="004C2E61">
      <w:pPr>
        <w:rPr>
          <w:lang w:val="x-none" w:eastAsia="en-US"/>
        </w:rPr>
      </w:pPr>
    </w:p>
    <w:p w14:paraId="14A0F067" w14:textId="4A9E256A" w:rsidR="00BD6AC6" w:rsidRPr="00BD6AC6" w:rsidRDefault="00BD6AC6" w:rsidP="004C2E61">
      <w:pPr>
        <w:rPr>
          <w:b/>
          <w:bCs/>
          <w:u w:val="single"/>
          <w:lang w:val="x-none" w:eastAsia="en-US"/>
        </w:rPr>
      </w:pPr>
      <w:r w:rsidRPr="00BD6AC6">
        <w:rPr>
          <w:b/>
          <w:bCs/>
          <w:u w:val="single"/>
          <w:lang w:val="x-none" w:eastAsia="en-US"/>
        </w:rPr>
        <w:t>Payment Plan</w:t>
      </w:r>
    </w:p>
    <w:p w14:paraId="12F53A4C" w14:textId="6474C059" w:rsidR="004C2E61" w:rsidRDefault="00436656" w:rsidP="004C2E61">
      <w:pPr>
        <w:rPr>
          <w:lang w:val="x-none" w:eastAsia="en-US"/>
        </w:rPr>
      </w:pPr>
      <w:r>
        <w:rPr>
          <w:lang w:val="x-none" w:eastAsia="en-US"/>
        </w:rPr>
        <w:t xml:space="preserve">Payments for </w:t>
      </w:r>
      <w:r w:rsidR="00BD6AC6">
        <w:rPr>
          <w:lang w:val="x-none" w:eastAsia="en-US"/>
        </w:rPr>
        <w:t>maintenance</w:t>
      </w:r>
      <w:r>
        <w:rPr>
          <w:lang w:val="x-none" w:eastAsia="en-US"/>
        </w:rPr>
        <w:t xml:space="preserve"> will be </w:t>
      </w:r>
      <w:r w:rsidR="007D591C">
        <w:rPr>
          <w:lang w:val="x-none" w:eastAsia="en-US"/>
        </w:rPr>
        <w:t xml:space="preserve">made </w:t>
      </w:r>
      <w:r>
        <w:rPr>
          <w:lang w:val="x-none" w:eastAsia="en-US"/>
        </w:rPr>
        <w:t xml:space="preserve">quarterly in </w:t>
      </w:r>
      <w:r w:rsidR="00BD6AC6">
        <w:rPr>
          <w:lang w:val="x-none" w:eastAsia="en-US"/>
        </w:rPr>
        <w:t>arrears</w:t>
      </w:r>
      <w:r w:rsidR="004C2E61">
        <w:rPr>
          <w:lang w:val="x-none" w:eastAsia="en-US"/>
        </w:rPr>
        <w:t>.</w:t>
      </w:r>
    </w:p>
    <w:p w14:paraId="7FB84478" w14:textId="77777777" w:rsidR="004C2E61" w:rsidRDefault="004C2E61" w:rsidP="004C2E61">
      <w:pPr>
        <w:rPr>
          <w:lang w:val="x-none" w:eastAsia="en-US"/>
        </w:rPr>
      </w:pPr>
    </w:p>
    <w:p w14:paraId="2C8BFAF4" w14:textId="24B5602E" w:rsidR="004C2E61" w:rsidRDefault="004C2E61" w:rsidP="004C2E61">
      <w:pPr>
        <w:pStyle w:val="Heading2"/>
      </w:pPr>
      <w:bookmarkStart w:id="29" w:name="_Toc234848948"/>
      <w:r>
        <w:t xml:space="preserve">Maintenance – Labour and Repairs or Replacements </w:t>
      </w:r>
      <w:r w:rsidR="00EC464F">
        <w:t>with caps in Year 3 and beyond</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599"/>
        <w:gridCol w:w="1599"/>
        <w:gridCol w:w="1599"/>
        <w:gridCol w:w="1599"/>
        <w:gridCol w:w="1599"/>
      </w:tblGrid>
      <w:tr w:rsidR="004C2E61" w:rsidRPr="00570A7D" w14:paraId="0049D5AA" w14:textId="77777777" w:rsidTr="009825DE">
        <w:tc>
          <w:tcPr>
            <w:tcW w:w="1634" w:type="dxa"/>
          </w:tcPr>
          <w:p w14:paraId="4893F4CC" w14:textId="77777777" w:rsidR="004C2E61" w:rsidRPr="002824C3" w:rsidRDefault="004C2E61" w:rsidP="009825DE">
            <w:pPr>
              <w:rPr>
                <w:lang w:eastAsia="en-US"/>
              </w:rPr>
            </w:pPr>
          </w:p>
        </w:tc>
        <w:tc>
          <w:tcPr>
            <w:tcW w:w="1599" w:type="dxa"/>
          </w:tcPr>
          <w:p w14:paraId="6F2310FF" w14:textId="77777777" w:rsidR="004C2E61" w:rsidRPr="00570A7D" w:rsidRDefault="004C2E61" w:rsidP="009825DE">
            <w:pPr>
              <w:rPr>
                <w:b/>
                <w:lang w:eastAsia="en-US"/>
              </w:rPr>
            </w:pPr>
            <w:r w:rsidRPr="00570A7D">
              <w:rPr>
                <w:b/>
                <w:lang w:eastAsia="en-US"/>
              </w:rPr>
              <w:t>Year 1</w:t>
            </w:r>
          </w:p>
        </w:tc>
        <w:tc>
          <w:tcPr>
            <w:tcW w:w="1599" w:type="dxa"/>
          </w:tcPr>
          <w:p w14:paraId="2F4FED24" w14:textId="77777777" w:rsidR="004C2E61" w:rsidRPr="00570A7D" w:rsidRDefault="004C2E61" w:rsidP="009825DE">
            <w:pPr>
              <w:rPr>
                <w:b/>
                <w:lang w:eastAsia="en-US"/>
              </w:rPr>
            </w:pPr>
            <w:r w:rsidRPr="00570A7D">
              <w:rPr>
                <w:b/>
                <w:lang w:eastAsia="en-US"/>
              </w:rPr>
              <w:t>Year 2</w:t>
            </w:r>
          </w:p>
        </w:tc>
        <w:tc>
          <w:tcPr>
            <w:tcW w:w="1599" w:type="dxa"/>
          </w:tcPr>
          <w:p w14:paraId="28494423" w14:textId="77777777" w:rsidR="004C2E61" w:rsidRPr="00570A7D" w:rsidRDefault="004C2E61" w:rsidP="009825DE">
            <w:pPr>
              <w:rPr>
                <w:b/>
                <w:lang w:eastAsia="en-US"/>
              </w:rPr>
            </w:pPr>
            <w:r w:rsidRPr="00570A7D">
              <w:rPr>
                <w:b/>
                <w:lang w:eastAsia="en-US"/>
              </w:rPr>
              <w:t>Year 3</w:t>
            </w:r>
          </w:p>
        </w:tc>
        <w:tc>
          <w:tcPr>
            <w:tcW w:w="1599" w:type="dxa"/>
          </w:tcPr>
          <w:p w14:paraId="1DC7C630" w14:textId="77777777" w:rsidR="004C2E61" w:rsidRPr="00570A7D" w:rsidRDefault="004C2E61" w:rsidP="009825DE">
            <w:pPr>
              <w:rPr>
                <w:b/>
                <w:lang w:eastAsia="en-US"/>
              </w:rPr>
            </w:pPr>
            <w:r w:rsidRPr="00570A7D">
              <w:rPr>
                <w:b/>
                <w:lang w:eastAsia="en-US"/>
              </w:rPr>
              <w:t>Year 4</w:t>
            </w:r>
          </w:p>
        </w:tc>
        <w:tc>
          <w:tcPr>
            <w:tcW w:w="1599" w:type="dxa"/>
          </w:tcPr>
          <w:p w14:paraId="140AE041" w14:textId="77777777" w:rsidR="004C2E61" w:rsidRPr="00570A7D" w:rsidRDefault="004C2E61" w:rsidP="009825DE">
            <w:pPr>
              <w:rPr>
                <w:b/>
                <w:lang w:eastAsia="en-US"/>
              </w:rPr>
            </w:pPr>
            <w:r w:rsidRPr="00570A7D">
              <w:rPr>
                <w:b/>
                <w:lang w:eastAsia="en-US"/>
              </w:rPr>
              <w:t>Year 5</w:t>
            </w:r>
          </w:p>
        </w:tc>
      </w:tr>
      <w:tr w:rsidR="004C2E61" w:rsidRPr="00570A7D" w14:paraId="3D650852" w14:textId="77777777" w:rsidTr="009825DE">
        <w:tc>
          <w:tcPr>
            <w:tcW w:w="1634" w:type="dxa"/>
          </w:tcPr>
          <w:p w14:paraId="2B968924" w14:textId="7C08A60D" w:rsidR="004C2E61" w:rsidRPr="002824C3" w:rsidRDefault="004C2E61" w:rsidP="009825DE">
            <w:pPr>
              <w:rPr>
                <w:lang w:eastAsia="en-US"/>
              </w:rPr>
            </w:pPr>
            <w:r w:rsidRPr="002824C3">
              <w:rPr>
                <w:lang w:eastAsia="en-US"/>
              </w:rPr>
              <w:t xml:space="preserve">Maintenance option </w:t>
            </w:r>
            <w:r w:rsidR="00C63511">
              <w:rPr>
                <w:lang w:eastAsia="en-US"/>
              </w:rPr>
              <w:t>A</w:t>
            </w:r>
          </w:p>
        </w:tc>
        <w:tc>
          <w:tcPr>
            <w:tcW w:w="1599" w:type="dxa"/>
          </w:tcPr>
          <w:p w14:paraId="4917EE44" w14:textId="77777777" w:rsidR="004C2E61" w:rsidRDefault="004C2E61" w:rsidP="009825DE">
            <w:pPr>
              <w:rPr>
                <w:lang w:eastAsia="en-US"/>
              </w:rPr>
            </w:pPr>
            <w:r>
              <w:rPr>
                <w:lang w:eastAsia="en-US"/>
              </w:rPr>
              <w:t>£</w:t>
            </w:r>
          </w:p>
        </w:tc>
        <w:tc>
          <w:tcPr>
            <w:tcW w:w="1599" w:type="dxa"/>
          </w:tcPr>
          <w:p w14:paraId="361C73CE" w14:textId="77777777" w:rsidR="004C2E61" w:rsidRDefault="004C2E61" w:rsidP="009825DE">
            <w:pPr>
              <w:rPr>
                <w:lang w:eastAsia="en-US"/>
              </w:rPr>
            </w:pPr>
            <w:r>
              <w:rPr>
                <w:lang w:eastAsia="en-US"/>
              </w:rPr>
              <w:t>£</w:t>
            </w:r>
          </w:p>
        </w:tc>
        <w:tc>
          <w:tcPr>
            <w:tcW w:w="1599" w:type="dxa"/>
          </w:tcPr>
          <w:p w14:paraId="7C937C26" w14:textId="77777777" w:rsidR="004C2E61" w:rsidRDefault="004C2E61" w:rsidP="009825DE">
            <w:pPr>
              <w:rPr>
                <w:lang w:eastAsia="en-US"/>
              </w:rPr>
            </w:pPr>
            <w:r>
              <w:rPr>
                <w:lang w:eastAsia="en-US"/>
              </w:rPr>
              <w:t>£</w:t>
            </w:r>
          </w:p>
        </w:tc>
        <w:tc>
          <w:tcPr>
            <w:tcW w:w="1599" w:type="dxa"/>
          </w:tcPr>
          <w:p w14:paraId="410EC799" w14:textId="77777777" w:rsidR="004C2E61" w:rsidRDefault="004C2E61" w:rsidP="009825DE">
            <w:pPr>
              <w:rPr>
                <w:lang w:eastAsia="en-US"/>
              </w:rPr>
            </w:pPr>
            <w:r>
              <w:rPr>
                <w:lang w:eastAsia="en-US"/>
              </w:rPr>
              <w:t>£</w:t>
            </w:r>
          </w:p>
        </w:tc>
        <w:tc>
          <w:tcPr>
            <w:tcW w:w="1599" w:type="dxa"/>
          </w:tcPr>
          <w:p w14:paraId="6F0C13EB" w14:textId="77777777" w:rsidR="004C2E61" w:rsidRDefault="004C2E61" w:rsidP="009825DE">
            <w:pPr>
              <w:rPr>
                <w:lang w:eastAsia="en-US"/>
              </w:rPr>
            </w:pPr>
            <w:r>
              <w:rPr>
                <w:lang w:eastAsia="en-US"/>
              </w:rPr>
              <w:t>£</w:t>
            </w:r>
          </w:p>
        </w:tc>
      </w:tr>
      <w:tr w:rsidR="004C2E61" w:rsidRPr="00570A7D" w14:paraId="290E2D9A" w14:textId="77777777" w:rsidTr="009825DE">
        <w:tc>
          <w:tcPr>
            <w:tcW w:w="1634" w:type="dxa"/>
          </w:tcPr>
          <w:p w14:paraId="70CDFB81" w14:textId="62521BF1" w:rsidR="004C2E61" w:rsidRPr="004C2E61" w:rsidRDefault="004C2E61" w:rsidP="009825DE">
            <w:pPr>
              <w:rPr>
                <w:lang w:eastAsia="en-US"/>
              </w:rPr>
            </w:pPr>
            <w:r>
              <w:rPr>
                <w:lang w:eastAsia="en-US"/>
              </w:rPr>
              <w:t>TOTAL for 5 Years</w:t>
            </w:r>
            <w:r w:rsidR="00BD6AC6">
              <w:rPr>
                <w:lang w:eastAsia="en-US"/>
              </w:rPr>
              <w:t xml:space="preserve"> (used in the evaluation)</w:t>
            </w:r>
          </w:p>
        </w:tc>
        <w:tc>
          <w:tcPr>
            <w:tcW w:w="7995" w:type="dxa"/>
            <w:gridSpan w:val="5"/>
          </w:tcPr>
          <w:p w14:paraId="46BF115C" w14:textId="77777777" w:rsidR="004C2E61" w:rsidRDefault="004C2E61" w:rsidP="009825DE">
            <w:pPr>
              <w:rPr>
                <w:lang w:eastAsia="en-US"/>
              </w:rPr>
            </w:pPr>
            <w:r>
              <w:rPr>
                <w:lang w:eastAsia="en-US"/>
              </w:rPr>
              <w:t>£</w:t>
            </w:r>
          </w:p>
          <w:p w14:paraId="5C20CF68" w14:textId="77777777" w:rsidR="001E77DD" w:rsidRDefault="001E77DD" w:rsidP="009825DE">
            <w:pPr>
              <w:rPr>
                <w:lang w:eastAsia="en-US"/>
              </w:rPr>
            </w:pPr>
          </w:p>
          <w:p w14:paraId="3CFA0A3F" w14:textId="77777777" w:rsidR="001E77DD" w:rsidRDefault="001E77DD" w:rsidP="009825DE">
            <w:pPr>
              <w:rPr>
                <w:lang w:eastAsia="en-US"/>
              </w:rPr>
            </w:pPr>
          </w:p>
          <w:p w14:paraId="29367408" w14:textId="48891BF2" w:rsidR="001E77DD" w:rsidRDefault="001E77DD" w:rsidP="009825DE">
            <w:pPr>
              <w:rPr>
                <w:lang w:eastAsia="en-US"/>
              </w:rPr>
            </w:pPr>
            <w:r>
              <w:rPr>
                <w:lang w:eastAsia="en-US"/>
              </w:rPr>
              <w:t>Please include this in the Form of Tender (Invitation to Tender Appendix 1)</w:t>
            </w:r>
          </w:p>
        </w:tc>
      </w:tr>
    </w:tbl>
    <w:p w14:paraId="48F889BF" w14:textId="77777777" w:rsidR="004C2E61" w:rsidRPr="004C2E61" w:rsidRDefault="004C2E61" w:rsidP="004C2E61">
      <w:pPr>
        <w:rPr>
          <w:lang w:eastAsia="en-US"/>
        </w:rPr>
      </w:pPr>
    </w:p>
    <w:p w14:paraId="31BAC8C7" w14:textId="223E0135" w:rsidR="004C2E61" w:rsidRDefault="004C2E61" w:rsidP="004C2E61">
      <w:pPr>
        <w:pStyle w:val="Heading2"/>
      </w:pPr>
      <w:bookmarkStart w:id="30" w:name="_Toc234848949"/>
      <w:r>
        <w:t>Maintenance – Labour and Repairs or Replacements for items under £250 ex VAT</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599"/>
        <w:gridCol w:w="1599"/>
        <w:gridCol w:w="1599"/>
        <w:gridCol w:w="1599"/>
        <w:gridCol w:w="1599"/>
      </w:tblGrid>
      <w:tr w:rsidR="004C2E61" w:rsidRPr="00570A7D" w14:paraId="25407C00" w14:textId="77777777" w:rsidTr="009825DE">
        <w:tc>
          <w:tcPr>
            <w:tcW w:w="1634" w:type="dxa"/>
          </w:tcPr>
          <w:p w14:paraId="49B3F87F" w14:textId="77777777" w:rsidR="004C2E61" w:rsidRPr="002824C3" w:rsidRDefault="004C2E61" w:rsidP="009825DE">
            <w:pPr>
              <w:rPr>
                <w:lang w:eastAsia="en-US"/>
              </w:rPr>
            </w:pPr>
          </w:p>
        </w:tc>
        <w:tc>
          <w:tcPr>
            <w:tcW w:w="1599" w:type="dxa"/>
          </w:tcPr>
          <w:p w14:paraId="1850EF44" w14:textId="77777777" w:rsidR="004C2E61" w:rsidRPr="00570A7D" w:rsidRDefault="004C2E61" w:rsidP="009825DE">
            <w:pPr>
              <w:rPr>
                <w:b/>
                <w:lang w:eastAsia="en-US"/>
              </w:rPr>
            </w:pPr>
            <w:r w:rsidRPr="00570A7D">
              <w:rPr>
                <w:b/>
                <w:lang w:eastAsia="en-US"/>
              </w:rPr>
              <w:t>Year 1</w:t>
            </w:r>
          </w:p>
        </w:tc>
        <w:tc>
          <w:tcPr>
            <w:tcW w:w="1599" w:type="dxa"/>
          </w:tcPr>
          <w:p w14:paraId="73F7AFFC" w14:textId="77777777" w:rsidR="004C2E61" w:rsidRPr="00570A7D" w:rsidRDefault="004C2E61" w:rsidP="009825DE">
            <w:pPr>
              <w:rPr>
                <w:b/>
                <w:lang w:eastAsia="en-US"/>
              </w:rPr>
            </w:pPr>
            <w:r w:rsidRPr="00570A7D">
              <w:rPr>
                <w:b/>
                <w:lang w:eastAsia="en-US"/>
              </w:rPr>
              <w:t>Year 2</w:t>
            </w:r>
          </w:p>
        </w:tc>
        <w:tc>
          <w:tcPr>
            <w:tcW w:w="1599" w:type="dxa"/>
          </w:tcPr>
          <w:p w14:paraId="00273DCD" w14:textId="77777777" w:rsidR="004C2E61" w:rsidRPr="00570A7D" w:rsidRDefault="004C2E61" w:rsidP="009825DE">
            <w:pPr>
              <w:rPr>
                <w:b/>
                <w:lang w:eastAsia="en-US"/>
              </w:rPr>
            </w:pPr>
            <w:r w:rsidRPr="00570A7D">
              <w:rPr>
                <w:b/>
                <w:lang w:eastAsia="en-US"/>
              </w:rPr>
              <w:t>Year 3</w:t>
            </w:r>
          </w:p>
        </w:tc>
        <w:tc>
          <w:tcPr>
            <w:tcW w:w="1599" w:type="dxa"/>
          </w:tcPr>
          <w:p w14:paraId="7C7AA0A2" w14:textId="77777777" w:rsidR="004C2E61" w:rsidRPr="00570A7D" w:rsidRDefault="004C2E61" w:rsidP="009825DE">
            <w:pPr>
              <w:rPr>
                <w:b/>
                <w:lang w:eastAsia="en-US"/>
              </w:rPr>
            </w:pPr>
            <w:r w:rsidRPr="00570A7D">
              <w:rPr>
                <w:b/>
                <w:lang w:eastAsia="en-US"/>
              </w:rPr>
              <w:t>Year 4</w:t>
            </w:r>
          </w:p>
        </w:tc>
        <w:tc>
          <w:tcPr>
            <w:tcW w:w="1599" w:type="dxa"/>
          </w:tcPr>
          <w:p w14:paraId="07716BC8" w14:textId="77777777" w:rsidR="004C2E61" w:rsidRPr="00570A7D" w:rsidRDefault="004C2E61" w:rsidP="009825DE">
            <w:pPr>
              <w:rPr>
                <w:b/>
                <w:lang w:eastAsia="en-US"/>
              </w:rPr>
            </w:pPr>
            <w:r w:rsidRPr="00570A7D">
              <w:rPr>
                <w:b/>
                <w:lang w:eastAsia="en-US"/>
              </w:rPr>
              <w:t>Year 5</w:t>
            </w:r>
          </w:p>
        </w:tc>
      </w:tr>
      <w:tr w:rsidR="004C2E61" w:rsidRPr="00570A7D" w14:paraId="1BCCA2BB" w14:textId="77777777" w:rsidTr="009825DE">
        <w:tc>
          <w:tcPr>
            <w:tcW w:w="1634" w:type="dxa"/>
          </w:tcPr>
          <w:p w14:paraId="35E1C326" w14:textId="72D74CC3" w:rsidR="004C2E61" w:rsidRPr="002824C3" w:rsidRDefault="004C2E61" w:rsidP="009825DE">
            <w:pPr>
              <w:rPr>
                <w:lang w:eastAsia="en-US"/>
              </w:rPr>
            </w:pPr>
            <w:r w:rsidRPr="002824C3">
              <w:rPr>
                <w:lang w:eastAsia="en-US"/>
              </w:rPr>
              <w:t xml:space="preserve">Maintenance option </w:t>
            </w:r>
            <w:r w:rsidR="00C63511">
              <w:rPr>
                <w:lang w:eastAsia="en-US"/>
              </w:rPr>
              <w:t>B</w:t>
            </w:r>
          </w:p>
        </w:tc>
        <w:tc>
          <w:tcPr>
            <w:tcW w:w="1599" w:type="dxa"/>
          </w:tcPr>
          <w:p w14:paraId="310856A8" w14:textId="77777777" w:rsidR="004C2E61" w:rsidRDefault="004C2E61" w:rsidP="009825DE">
            <w:pPr>
              <w:rPr>
                <w:lang w:eastAsia="en-US"/>
              </w:rPr>
            </w:pPr>
            <w:r>
              <w:rPr>
                <w:lang w:eastAsia="en-US"/>
              </w:rPr>
              <w:t>£</w:t>
            </w:r>
          </w:p>
        </w:tc>
        <w:tc>
          <w:tcPr>
            <w:tcW w:w="1599" w:type="dxa"/>
          </w:tcPr>
          <w:p w14:paraId="27F13A4F" w14:textId="77777777" w:rsidR="004C2E61" w:rsidRDefault="004C2E61" w:rsidP="009825DE">
            <w:pPr>
              <w:rPr>
                <w:lang w:eastAsia="en-US"/>
              </w:rPr>
            </w:pPr>
            <w:r>
              <w:rPr>
                <w:lang w:eastAsia="en-US"/>
              </w:rPr>
              <w:t>£</w:t>
            </w:r>
          </w:p>
        </w:tc>
        <w:tc>
          <w:tcPr>
            <w:tcW w:w="1599" w:type="dxa"/>
          </w:tcPr>
          <w:p w14:paraId="6C56A2EB" w14:textId="77777777" w:rsidR="004C2E61" w:rsidRDefault="004C2E61" w:rsidP="009825DE">
            <w:pPr>
              <w:rPr>
                <w:lang w:eastAsia="en-US"/>
              </w:rPr>
            </w:pPr>
            <w:r>
              <w:rPr>
                <w:lang w:eastAsia="en-US"/>
              </w:rPr>
              <w:t>£</w:t>
            </w:r>
          </w:p>
        </w:tc>
        <w:tc>
          <w:tcPr>
            <w:tcW w:w="1599" w:type="dxa"/>
          </w:tcPr>
          <w:p w14:paraId="52B4F061" w14:textId="77777777" w:rsidR="004C2E61" w:rsidRDefault="004C2E61" w:rsidP="009825DE">
            <w:pPr>
              <w:rPr>
                <w:lang w:eastAsia="en-US"/>
              </w:rPr>
            </w:pPr>
            <w:r>
              <w:rPr>
                <w:lang w:eastAsia="en-US"/>
              </w:rPr>
              <w:t>£</w:t>
            </w:r>
          </w:p>
        </w:tc>
        <w:tc>
          <w:tcPr>
            <w:tcW w:w="1599" w:type="dxa"/>
          </w:tcPr>
          <w:p w14:paraId="02769F5F" w14:textId="77777777" w:rsidR="004C2E61" w:rsidRDefault="004C2E61" w:rsidP="009825DE">
            <w:pPr>
              <w:rPr>
                <w:lang w:eastAsia="en-US"/>
              </w:rPr>
            </w:pPr>
            <w:r>
              <w:rPr>
                <w:lang w:eastAsia="en-US"/>
              </w:rPr>
              <w:t>£</w:t>
            </w:r>
          </w:p>
        </w:tc>
      </w:tr>
      <w:tr w:rsidR="004C2E61" w:rsidRPr="00570A7D" w14:paraId="64B0A79C" w14:textId="77777777" w:rsidTr="009825DE">
        <w:tc>
          <w:tcPr>
            <w:tcW w:w="1634" w:type="dxa"/>
          </w:tcPr>
          <w:p w14:paraId="4BC5333F" w14:textId="3CD22F50" w:rsidR="004C2E61" w:rsidRPr="004C2E61" w:rsidRDefault="004C2E61" w:rsidP="009825DE">
            <w:pPr>
              <w:rPr>
                <w:lang w:eastAsia="en-US"/>
              </w:rPr>
            </w:pPr>
            <w:r>
              <w:rPr>
                <w:lang w:eastAsia="en-US"/>
              </w:rPr>
              <w:t>TOTAL for 5 Years</w:t>
            </w:r>
            <w:r w:rsidR="00BD6AC6">
              <w:rPr>
                <w:lang w:eastAsia="en-US"/>
              </w:rPr>
              <w:t xml:space="preserve"> (used in the evaluation)</w:t>
            </w:r>
          </w:p>
        </w:tc>
        <w:tc>
          <w:tcPr>
            <w:tcW w:w="7995" w:type="dxa"/>
            <w:gridSpan w:val="5"/>
          </w:tcPr>
          <w:p w14:paraId="4AF8652B" w14:textId="77777777" w:rsidR="004C2E61" w:rsidRDefault="004C2E61" w:rsidP="009825DE">
            <w:pPr>
              <w:rPr>
                <w:lang w:eastAsia="en-US"/>
              </w:rPr>
            </w:pPr>
            <w:r>
              <w:rPr>
                <w:lang w:eastAsia="en-US"/>
              </w:rPr>
              <w:t>£</w:t>
            </w:r>
          </w:p>
          <w:p w14:paraId="610E2515" w14:textId="77777777" w:rsidR="001E77DD" w:rsidRDefault="001E77DD" w:rsidP="009825DE">
            <w:pPr>
              <w:rPr>
                <w:lang w:eastAsia="en-US"/>
              </w:rPr>
            </w:pPr>
          </w:p>
          <w:p w14:paraId="7168FC74" w14:textId="77777777" w:rsidR="001E77DD" w:rsidRDefault="001E77DD" w:rsidP="009825DE">
            <w:pPr>
              <w:rPr>
                <w:lang w:eastAsia="en-US"/>
              </w:rPr>
            </w:pPr>
          </w:p>
          <w:p w14:paraId="674BDED6" w14:textId="42C09726" w:rsidR="001E77DD" w:rsidRDefault="001E77DD" w:rsidP="009825DE">
            <w:pPr>
              <w:rPr>
                <w:lang w:eastAsia="en-US"/>
              </w:rPr>
            </w:pPr>
            <w:r>
              <w:rPr>
                <w:lang w:eastAsia="en-US"/>
              </w:rPr>
              <w:t>Please include this in the Form of Tender (Invitation to Tender Appendix 1)</w:t>
            </w:r>
          </w:p>
        </w:tc>
      </w:tr>
    </w:tbl>
    <w:p w14:paraId="69FF4332" w14:textId="77777777" w:rsidR="004C2E61" w:rsidRDefault="004C2E61" w:rsidP="004C2E61">
      <w:pPr>
        <w:rPr>
          <w:lang w:eastAsia="en-US"/>
        </w:rPr>
      </w:pPr>
    </w:p>
    <w:p w14:paraId="1E70A041" w14:textId="48A8C169" w:rsidR="007D591C" w:rsidRDefault="007D591C">
      <w:pPr>
        <w:widowControl/>
        <w:suppressAutoHyphens w:val="0"/>
        <w:rPr>
          <w:lang w:eastAsia="en-US"/>
        </w:rPr>
      </w:pPr>
    </w:p>
    <w:p w14:paraId="28161A2D" w14:textId="77777777" w:rsidR="004C2E61" w:rsidRDefault="004C2E61" w:rsidP="004C2E61">
      <w:pPr>
        <w:rPr>
          <w:lang w:eastAsia="en-US"/>
        </w:rPr>
      </w:pPr>
    </w:p>
    <w:p w14:paraId="5937D045" w14:textId="47275569" w:rsidR="004C2E61" w:rsidRDefault="004C2E61" w:rsidP="004C2E61">
      <w:pPr>
        <w:pStyle w:val="Heading2"/>
      </w:pPr>
      <w:bookmarkStart w:id="31" w:name="_Toc234848950"/>
      <w:r>
        <w:t>Option Price – Dahua VMS</w:t>
      </w:r>
      <w:r w:rsidR="00C63511">
        <w:t xml:space="preserve"> – these will not be included in the evaluation of prices</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390"/>
        <w:gridCol w:w="2390"/>
        <w:gridCol w:w="2397"/>
      </w:tblGrid>
      <w:tr w:rsidR="004C2E61" w14:paraId="617E0637" w14:textId="77777777" w:rsidTr="009825DE">
        <w:tc>
          <w:tcPr>
            <w:tcW w:w="2452" w:type="dxa"/>
          </w:tcPr>
          <w:p w14:paraId="309D38C6" w14:textId="77777777" w:rsidR="004C2E61" w:rsidRDefault="004C2E61" w:rsidP="009825DE">
            <w:pPr>
              <w:rPr>
                <w:lang w:eastAsia="en-US"/>
              </w:rPr>
            </w:pPr>
            <w:r>
              <w:rPr>
                <w:lang w:eastAsia="en-US"/>
              </w:rPr>
              <w:t>Item</w:t>
            </w:r>
          </w:p>
        </w:tc>
        <w:tc>
          <w:tcPr>
            <w:tcW w:w="2390" w:type="dxa"/>
          </w:tcPr>
          <w:p w14:paraId="1A97DCF2" w14:textId="77777777" w:rsidR="004C2E61" w:rsidRDefault="004C2E61" w:rsidP="009825DE">
            <w:pPr>
              <w:rPr>
                <w:lang w:eastAsia="en-US"/>
              </w:rPr>
            </w:pPr>
            <w:r>
              <w:rPr>
                <w:lang w:eastAsia="en-US"/>
              </w:rPr>
              <w:t>Unit Cost</w:t>
            </w:r>
          </w:p>
        </w:tc>
        <w:tc>
          <w:tcPr>
            <w:tcW w:w="2390" w:type="dxa"/>
          </w:tcPr>
          <w:p w14:paraId="4F0401A9" w14:textId="77777777" w:rsidR="004C2E61" w:rsidRDefault="004C2E61" w:rsidP="009825DE">
            <w:pPr>
              <w:rPr>
                <w:lang w:eastAsia="en-US"/>
              </w:rPr>
            </w:pPr>
            <w:r>
              <w:rPr>
                <w:lang w:eastAsia="en-US"/>
              </w:rPr>
              <w:t>Quantity</w:t>
            </w:r>
          </w:p>
        </w:tc>
        <w:tc>
          <w:tcPr>
            <w:tcW w:w="2397" w:type="dxa"/>
          </w:tcPr>
          <w:p w14:paraId="67C090C0" w14:textId="77777777" w:rsidR="004C2E61" w:rsidRDefault="004C2E61" w:rsidP="009825DE">
            <w:pPr>
              <w:rPr>
                <w:lang w:eastAsia="en-US"/>
              </w:rPr>
            </w:pPr>
            <w:r>
              <w:rPr>
                <w:lang w:eastAsia="en-US"/>
              </w:rPr>
              <w:t>Total Cost</w:t>
            </w:r>
          </w:p>
        </w:tc>
      </w:tr>
      <w:tr w:rsidR="004C2E61" w14:paraId="332A958B" w14:textId="77777777" w:rsidTr="009825DE">
        <w:tc>
          <w:tcPr>
            <w:tcW w:w="2452" w:type="dxa"/>
          </w:tcPr>
          <w:p w14:paraId="3AC15E79" w14:textId="68632036" w:rsidR="004C2E61" w:rsidRDefault="004C2E61" w:rsidP="009825DE">
            <w:pPr>
              <w:rPr>
                <w:lang w:eastAsia="en-US"/>
              </w:rPr>
            </w:pPr>
            <w:r>
              <w:rPr>
                <w:lang w:eastAsia="en-US"/>
              </w:rPr>
              <w:t>Workstation PC (re-using monitors)</w:t>
            </w:r>
          </w:p>
        </w:tc>
        <w:tc>
          <w:tcPr>
            <w:tcW w:w="2390" w:type="dxa"/>
          </w:tcPr>
          <w:p w14:paraId="2752106A" w14:textId="77777777" w:rsidR="004C2E61" w:rsidRDefault="004C2E61" w:rsidP="009825DE">
            <w:pPr>
              <w:rPr>
                <w:lang w:eastAsia="en-US"/>
              </w:rPr>
            </w:pPr>
            <w:r>
              <w:rPr>
                <w:lang w:eastAsia="en-US"/>
              </w:rPr>
              <w:t>£</w:t>
            </w:r>
          </w:p>
        </w:tc>
        <w:tc>
          <w:tcPr>
            <w:tcW w:w="2390" w:type="dxa"/>
          </w:tcPr>
          <w:p w14:paraId="124C7ECA" w14:textId="77777777" w:rsidR="004C2E61" w:rsidRDefault="004C2E61" w:rsidP="009825DE">
            <w:pPr>
              <w:rPr>
                <w:lang w:eastAsia="en-US"/>
              </w:rPr>
            </w:pPr>
          </w:p>
        </w:tc>
        <w:tc>
          <w:tcPr>
            <w:tcW w:w="2397" w:type="dxa"/>
          </w:tcPr>
          <w:p w14:paraId="1BA8BB6A" w14:textId="77777777" w:rsidR="004C2E61" w:rsidRDefault="004C2E61" w:rsidP="009825DE">
            <w:pPr>
              <w:rPr>
                <w:lang w:eastAsia="en-US"/>
              </w:rPr>
            </w:pPr>
            <w:r>
              <w:rPr>
                <w:lang w:eastAsia="en-US"/>
              </w:rPr>
              <w:t>£</w:t>
            </w:r>
          </w:p>
        </w:tc>
      </w:tr>
      <w:tr w:rsidR="004C2E61" w14:paraId="54F1E4A0" w14:textId="77777777" w:rsidTr="009825DE">
        <w:tc>
          <w:tcPr>
            <w:tcW w:w="2452" w:type="dxa"/>
          </w:tcPr>
          <w:p w14:paraId="03B7CCA4" w14:textId="70E1FE34" w:rsidR="004C2E61" w:rsidRDefault="004C2E61" w:rsidP="009825DE">
            <w:pPr>
              <w:rPr>
                <w:lang w:eastAsia="en-US"/>
              </w:rPr>
            </w:pPr>
            <w:r>
              <w:rPr>
                <w:lang w:eastAsia="en-US"/>
              </w:rPr>
              <w:t>PTZ Joysticks</w:t>
            </w:r>
          </w:p>
        </w:tc>
        <w:tc>
          <w:tcPr>
            <w:tcW w:w="2390" w:type="dxa"/>
          </w:tcPr>
          <w:p w14:paraId="3D326C92" w14:textId="77777777" w:rsidR="004C2E61" w:rsidRDefault="004C2E61" w:rsidP="009825DE">
            <w:pPr>
              <w:rPr>
                <w:lang w:eastAsia="en-US"/>
              </w:rPr>
            </w:pPr>
            <w:r>
              <w:rPr>
                <w:lang w:eastAsia="en-US"/>
              </w:rPr>
              <w:t>£</w:t>
            </w:r>
          </w:p>
        </w:tc>
        <w:tc>
          <w:tcPr>
            <w:tcW w:w="2390" w:type="dxa"/>
          </w:tcPr>
          <w:p w14:paraId="527BF155" w14:textId="77777777" w:rsidR="004C2E61" w:rsidRDefault="004C2E61" w:rsidP="009825DE">
            <w:pPr>
              <w:rPr>
                <w:lang w:eastAsia="en-US"/>
              </w:rPr>
            </w:pPr>
          </w:p>
        </w:tc>
        <w:tc>
          <w:tcPr>
            <w:tcW w:w="2397" w:type="dxa"/>
          </w:tcPr>
          <w:p w14:paraId="77E630FA" w14:textId="77777777" w:rsidR="004C2E61" w:rsidRDefault="004C2E61" w:rsidP="009825DE">
            <w:pPr>
              <w:rPr>
                <w:lang w:eastAsia="en-US"/>
              </w:rPr>
            </w:pPr>
            <w:r>
              <w:rPr>
                <w:lang w:eastAsia="en-US"/>
              </w:rPr>
              <w:t>£</w:t>
            </w:r>
          </w:p>
        </w:tc>
      </w:tr>
      <w:tr w:rsidR="004C2E61" w14:paraId="2CE3B7EC" w14:textId="77777777" w:rsidTr="009825DE">
        <w:tc>
          <w:tcPr>
            <w:tcW w:w="2452" w:type="dxa"/>
          </w:tcPr>
          <w:p w14:paraId="17B928B1" w14:textId="77777777" w:rsidR="004C2E61" w:rsidRDefault="004C2E61" w:rsidP="009825DE">
            <w:pPr>
              <w:rPr>
                <w:lang w:eastAsia="en-US"/>
              </w:rPr>
            </w:pPr>
            <w:r>
              <w:rPr>
                <w:lang w:eastAsia="en-US"/>
              </w:rPr>
              <w:t>Display Wall Drivers</w:t>
            </w:r>
          </w:p>
          <w:p w14:paraId="5EDCA710" w14:textId="6F0F25E3" w:rsidR="004C2E61" w:rsidRDefault="004C2E61" w:rsidP="009825DE">
            <w:pPr>
              <w:rPr>
                <w:lang w:eastAsia="en-US"/>
              </w:rPr>
            </w:pPr>
            <w:r>
              <w:rPr>
                <w:lang w:eastAsia="en-US"/>
              </w:rPr>
              <w:t>(re-using monitors)</w:t>
            </w:r>
          </w:p>
        </w:tc>
        <w:tc>
          <w:tcPr>
            <w:tcW w:w="2390" w:type="dxa"/>
          </w:tcPr>
          <w:p w14:paraId="520201F4" w14:textId="77777777" w:rsidR="004C2E61" w:rsidRDefault="004C2E61" w:rsidP="009825DE">
            <w:pPr>
              <w:rPr>
                <w:lang w:eastAsia="en-US"/>
              </w:rPr>
            </w:pPr>
            <w:r>
              <w:rPr>
                <w:lang w:eastAsia="en-US"/>
              </w:rPr>
              <w:t>£</w:t>
            </w:r>
          </w:p>
        </w:tc>
        <w:tc>
          <w:tcPr>
            <w:tcW w:w="2390" w:type="dxa"/>
          </w:tcPr>
          <w:p w14:paraId="3211D21F" w14:textId="77777777" w:rsidR="004C2E61" w:rsidRDefault="004C2E61" w:rsidP="009825DE">
            <w:pPr>
              <w:rPr>
                <w:lang w:eastAsia="en-US"/>
              </w:rPr>
            </w:pPr>
          </w:p>
        </w:tc>
        <w:tc>
          <w:tcPr>
            <w:tcW w:w="2397" w:type="dxa"/>
          </w:tcPr>
          <w:p w14:paraId="70B6B8FD" w14:textId="77777777" w:rsidR="004C2E61" w:rsidRDefault="004C2E61" w:rsidP="009825DE">
            <w:pPr>
              <w:rPr>
                <w:lang w:eastAsia="en-US"/>
              </w:rPr>
            </w:pPr>
            <w:r>
              <w:rPr>
                <w:lang w:eastAsia="en-US"/>
              </w:rPr>
              <w:t>£</w:t>
            </w:r>
          </w:p>
        </w:tc>
      </w:tr>
      <w:tr w:rsidR="004C2E61" w14:paraId="0BC741F3" w14:textId="77777777" w:rsidTr="009825DE">
        <w:tc>
          <w:tcPr>
            <w:tcW w:w="2452" w:type="dxa"/>
          </w:tcPr>
          <w:p w14:paraId="3713B5DF" w14:textId="11A0057F" w:rsidR="004C2E61" w:rsidRDefault="004C2E61" w:rsidP="009825DE">
            <w:pPr>
              <w:rPr>
                <w:lang w:eastAsia="en-US"/>
              </w:rPr>
            </w:pPr>
            <w:r>
              <w:rPr>
                <w:lang w:eastAsia="en-US"/>
              </w:rPr>
              <w:t>Dahua Server Hardware</w:t>
            </w:r>
          </w:p>
        </w:tc>
        <w:tc>
          <w:tcPr>
            <w:tcW w:w="2390" w:type="dxa"/>
          </w:tcPr>
          <w:p w14:paraId="0A34FD63" w14:textId="77777777" w:rsidR="004C2E61" w:rsidRDefault="004C2E61" w:rsidP="009825DE">
            <w:pPr>
              <w:rPr>
                <w:lang w:eastAsia="en-US"/>
              </w:rPr>
            </w:pPr>
            <w:r>
              <w:rPr>
                <w:lang w:eastAsia="en-US"/>
              </w:rPr>
              <w:t>£</w:t>
            </w:r>
          </w:p>
        </w:tc>
        <w:tc>
          <w:tcPr>
            <w:tcW w:w="2390" w:type="dxa"/>
          </w:tcPr>
          <w:p w14:paraId="2DE97C7B" w14:textId="77777777" w:rsidR="004C2E61" w:rsidRDefault="004C2E61" w:rsidP="009825DE">
            <w:pPr>
              <w:rPr>
                <w:lang w:eastAsia="en-US"/>
              </w:rPr>
            </w:pPr>
          </w:p>
        </w:tc>
        <w:tc>
          <w:tcPr>
            <w:tcW w:w="2397" w:type="dxa"/>
          </w:tcPr>
          <w:p w14:paraId="71595964" w14:textId="77777777" w:rsidR="004C2E61" w:rsidRDefault="004C2E61" w:rsidP="009825DE">
            <w:pPr>
              <w:rPr>
                <w:lang w:eastAsia="en-US"/>
              </w:rPr>
            </w:pPr>
            <w:r>
              <w:rPr>
                <w:lang w:eastAsia="en-US"/>
              </w:rPr>
              <w:t>£</w:t>
            </w:r>
          </w:p>
        </w:tc>
      </w:tr>
      <w:tr w:rsidR="004C2E61" w14:paraId="27499E86" w14:textId="77777777" w:rsidTr="009825DE">
        <w:tc>
          <w:tcPr>
            <w:tcW w:w="2452" w:type="dxa"/>
          </w:tcPr>
          <w:p w14:paraId="7639BB0D" w14:textId="315A12AE" w:rsidR="004C2E61" w:rsidRDefault="004C2E61" w:rsidP="009825DE">
            <w:pPr>
              <w:rPr>
                <w:lang w:eastAsia="en-US"/>
              </w:rPr>
            </w:pPr>
            <w:r>
              <w:rPr>
                <w:lang w:eastAsia="en-US"/>
              </w:rPr>
              <w:t>Dahua DSS VMS software and licence costs</w:t>
            </w:r>
          </w:p>
        </w:tc>
        <w:tc>
          <w:tcPr>
            <w:tcW w:w="2390" w:type="dxa"/>
          </w:tcPr>
          <w:p w14:paraId="1FC9CF45" w14:textId="77777777" w:rsidR="004C2E61" w:rsidRDefault="004C2E61" w:rsidP="009825DE">
            <w:pPr>
              <w:rPr>
                <w:lang w:eastAsia="en-US"/>
              </w:rPr>
            </w:pPr>
            <w:r>
              <w:rPr>
                <w:lang w:eastAsia="en-US"/>
              </w:rPr>
              <w:t>£</w:t>
            </w:r>
          </w:p>
        </w:tc>
        <w:tc>
          <w:tcPr>
            <w:tcW w:w="2390" w:type="dxa"/>
          </w:tcPr>
          <w:p w14:paraId="1C215320" w14:textId="77777777" w:rsidR="004C2E61" w:rsidRDefault="004C2E61" w:rsidP="009825DE">
            <w:pPr>
              <w:rPr>
                <w:lang w:eastAsia="en-US"/>
              </w:rPr>
            </w:pPr>
          </w:p>
        </w:tc>
        <w:tc>
          <w:tcPr>
            <w:tcW w:w="2397" w:type="dxa"/>
          </w:tcPr>
          <w:p w14:paraId="457EA9EC" w14:textId="77777777" w:rsidR="004C2E61" w:rsidRDefault="004C2E61" w:rsidP="009825DE">
            <w:pPr>
              <w:rPr>
                <w:lang w:eastAsia="en-US"/>
              </w:rPr>
            </w:pPr>
            <w:r>
              <w:rPr>
                <w:lang w:eastAsia="en-US"/>
              </w:rPr>
              <w:t>£</w:t>
            </w:r>
          </w:p>
        </w:tc>
      </w:tr>
      <w:tr w:rsidR="004C2E61" w14:paraId="64D06867" w14:textId="77777777" w:rsidTr="009825DE">
        <w:tc>
          <w:tcPr>
            <w:tcW w:w="2452" w:type="dxa"/>
          </w:tcPr>
          <w:p w14:paraId="4E5341B6" w14:textId="66981539" w:rsidR="004C2E61" w:rsidRDefault="004C2E61" w:rsidP="009825DE">
            <w:pPr>
              <w:rPr>
                <w:lang w:eastAsia="en-US"/>
              </w:rPr>
            </w:pPr>
            <w:r>
              <w:rPr>
                <w:lang w:eastAsia="en-US"/>
              </w:rPr>
              <w:t>Installation, Configuration and System Documentation</w:t>
            </w:r>
          </w:p>
        </w:tc>
        <w:tc>
          <w:tcPr>
            <w:tcW w:w="2390" w:type="dxa"/>
          </w:tcPr>
          <w:p w14:paraId="6B0CC472" w14:textId="77777777" w:rsidR="004C2E61" w:rsidRDefault="004C2E61" w:rsidP="009825DE">
            <w:pPr>
              <w:rPr>
                <w:lang w:eastAsia="en-US"/>
              </w:rPr>
            </w:pPr>
            <w:r>
              <w:rPr>
                <w:lang w:eastAsia="en-US"/>
              </w:rPr>
              <w:t>£</w:t>
            </w:r>
          </w:p>
        </w:tc>
        <w:tc>
          <w:tcPr>
            <w:tcW w:w="2390" w:type="dxa"/>
          </w:tcPr>
          <w:p w14:paraId="63D947BE" w14:textId="77777777" w:rsidR="004C2E61" w:rsidRDefault="004C2E61" w:rsidP="009825DE">
            <w:pPr>
              <w:rPr>
                <w:lang w:eastAsia="en-US"/>
              </w:rPr>
            </w:pPr>
          </w:p>
        </w:tc>
        <w:tc>
          <w:tcPr>
            <w:tcW w:w="2397" w:type="dxa"/>
          </w:tcPr>
          <w:p w14:paraId="21A22775" w14:textId="77777777" w:rsidR="004C2E61" w:rsidRDefault="004C2E61" w:rsidP="009825DE">
            <w:pPr>
              <w:rPr>
                <w:lang w:eastAsia="en-US"/>
              </w:rPr>
            </w:pPr>
            <w:r>
              <w:rPr>
                <w:lang w:eastAsia="en-US"/>
              </w:rPr>
              <w:t>£</w:t>
            </w:r>
          </w:p>
        </w:tc>
      </w:tr>
      <w:tr w:rsidR="004C2E61" w14:paraId="3A1E32E0" w14:textId="77777777" w:rsidTr="009825DE">
        <w:tc>
          <w:tcPr>
            <w:tcW w:w="2452" w:type="dxa"/>
          </w:tcPr>
          <w:p w14:paraId="0C0EE6E1" w14:textId="1823748C" w:rsidR="004C2E61" w:rsidRDefault="004C2E61" w:rsidP="009825DE">
            <w:pPr>
              <w:rPr>
                <w:lang w:eastAsia="en-US"/>
              </w:rPr>
            </w:pPr>
            <w:r>
              <w:rPr>
                <w:lang w:eastAsia="en-US"/>
              </w:rPr>
              <w:lastRenderedPageBreak/>
              <w:t>Training to all CCTV Operators over two sessions</w:t>
            </w:r>
          </w:p>
        </w:tc>
        <w:tc>
          <w:tcPr>
            <w:tcW w:w="2390" w:type="dxa"/>
          </w:tcPr>
          <w:p w14:paraId="32BBF3BF" w14:textId="233ADCC1" w:rsidR="004C2E61" w:rsidRDefault="004C2E61" w:rsidP="009825DE">
            <w:pPr>
              <w:rPr>
                <w:lang w:eastAsia="en-US"/>
              </w:rPr>
            </w:pPr>
            <w:r>
              <w:rPr>
                <w:lang w:eastAsia="en-US"/>
              </w:rPr>
              <w:t>£</w:t>
            </w:r>
          </w:p>
        </w:tc>
        <w:tc>
          <w:tcPr>
            <w:tcW w:w="2390" w:type="dxa"/>
          </w:tcPr>
          <w:p w14:paraId="6F82AE17" w14:textId="77777777" w:rsidR="004C2E61" w:rsidRDefault="004C2E61" w:rsidP="009825DE">
            <w:pPr>
              <w:rPr>
                <w:lang w:eastAsia="en-US"/>
              </w:rPr>
            </w:pPr>
          </w:p>
        </w:tc>
        <w:tc>
          <w:tcPr>
            <w:tcW w:w="2397" w:type="dxa"/>
          </w:tcPr>
          <w:p w14:paraId="035DA20B" w14:textId="24338CF1" w:rsidR="004C2E61" w:rsidRDefault="004C2E61" w:rsidP="009825DE">
            <w:pPr>
              <w:rPr>
                <w:lang w:eastAsia="en-US"/>
              </w:rPr>
            </w:pPr>
            <w:r>
              <w:rPr>
                <w:lang w:eastAsia="en-US"/>
              </w:rPr>
              <w:t>£</w:t>
            </w:r>
          </w:p>
        </w:tc>
      </w:tr>
      <w:tr w:rsidR="004C2E61" w14:paraId="55C71C48" w14:textId="77777777" w:rsidTr="004A27CC">
        <w:trPr>
          <w:trHeight w:val="1462"/>
        </w:trPr>
        <w:tc>
          <w:tcPr>
            <w:tcW w:w="2452" w:type="dxa"/>
          </w:tcPr>
          <w:p w14:paraId="2A421A66" w14:textId="4EE432BB" w:rsidR="004C2E61" w:rsidRDefault="004C2E61" w:rsidP="009825DE">
            <w:pPr>
              <w:rPr>
                <w:lang w:eastAsia="en-US"/>
              </w:rPr>
            </w:pPr>
            <w:r>
              <w:rPr>
                <w:lang w:eastAsia="en-US"/>
              </w:rPr>
              <w:t>Any other items</w:t>
            </w:r>
          </w:p>
          <w:p w14:paraId="44FB92DF" w14:textId="77777777" w:rsidR="004C2E61" w:rsidRDefault="004C2E61" w:rsidP="009825DE">
            <w:pPr>
              <w:rPr>
                <w:lang w:eastAsia="en-US"/>
              </w:rPr>
            </w:pPr>
            <w:r>
              <w:rPr>
                <w:lang w:eastAsia="en-US"/>
              </w:rPr>
              <w:t>……………………..</w:t>
            </w:r>
          </w:p>
          <w:p w14:paraId="023E4A5C" w14:textId="77777777" w:rsidR="004C2E61" w:rsidRDefault="004C2E61" w:rsidP="009825DE">
            <w:pPr>
              <w:rPr>
                <w:lang w:eastAsia="en-US"/>
              </w:rPr>
            </w:pPr>
            <w:r>
              <w:rPr>
                <w:lang w:eastAsia="en-US"/>
              </w:rPr>
              <w:t>……………………..</w:t>
            </w:r>
          </w:p>
          <w:p w14:paraId="7ECA60B1" w14:textId="77777777" w:rsidR="004C2E61" w:rsidRDefault="004C2E61" w:rsidP="009825DE">
            <w:pPr>
              <w:rPr>
                <w:lang w:eastAsia="en-US"/>
              </w:rPr>
            </w:pPr>
            <w:r>
              <w:rPr>
                <w:lang w:eastAsia="en-US"/>
              </w:rPr>
              <w:t>……………………..</w:t>
            </w:r>
          </w:p>
          <w:p w14:paraId="34EC62D5" w14:textId="77777777" w:rsidR="004C2E61" w:rsidRDefault="004C2E61" w:rsidP="009825DE">
            <w:pPr>
              <w:rPr>
                <w:lang w:eastAsia="en-US"/>
              </w:rPr>
            </w:pPr>
            <w:r>
              <w:rPr>
                <w:lang w:eastAsia="en-US"/>
              </w:rPr>
              <w:t>……………………..</w:t>
            </w:r>
          </w:p>
        </w:tc>
        <w:tc>
          <w:tcPr>
            <w:tcW w:w="2390" w:type="dxa"/>
          </w:tcPr>
          <w:p w14:paraId="6B985B05" w14:textId="77777777" w:rsidR="004C2E61" w:rsidRDefault="004C2E61" w:rsidP="009825DE">
            <w:pPr>
              <w:rPr>
                <w:lang w:eastAsia="en-US"/>
              </w:rPr>
            </w:pPr>
          </w:p>
        </w:tc>
        <w:tc>
          <w:tcPr>
            <w:tcW w:w="2390" w:type="dxa"/>
          </w:tcPr>
          <w:p w14:paraId="4EE8C042" w14:textId="77777777" w:rsidR="004C2E61" w:rsidRDefault="004C2E61" w:rsidP="009825DE">
            <w:pPr>
              <w:rPr>
                <w:lang w:eastAsia="en-US"/>
              </w:rPr>
            </w:pPr>
          </w:p>
        </w:tc>
        <w:tc>
          <w:tcPr>
            <w:tcW w:w="2397" w:type="dxa"/>
          </w:tcPr>
          <w:p w14:paraId="52247E1D" w14:textId="77777777" w:rsidR="004C2E61" w:rsidRDefault="004C2E61" w:rsidP="009825DE">
            <w:pPr>
              <w:rPr>
                <w:lang w:eastAsia="en-US"/>
              </w:rPr>
            </w:pPr>
          </w:p>
          <w:p w14:paraId="5D070C14" w14:textId="77777777" w:rsidR="004C2E61" w:rsidRDefault="004C2E61" w:rsidP="009825DE">
            <w:pPr>
              <w:rPr>
                <w:lang w:eastAsia="en-US"/>
              </w:rPr>
            </w:pPr>
            <w:r>
              <w:rPr>
                <w:lang w:eastAsia="en-US"/>
              </w:rPr>
              <w:t>£</w:t>
            </w:r>
          </w:p>
          <w:p w14:paraId="72674A88" w14:textId="77777777" w:rsidR="004C2E61" w:rsidRDefault="004C2E61" w:rsidP="009825DE">
            <w:pPr>
              <w:rPr>
                <w:lang w:eastAsia="en-US"/>
              </w:rPr>
            </w:pPr>
            <w:r>
              <w:rPr>
                <w:lang w:eastAsia="en-US"/>
              </w:rPr>
              <w:t>£</w:t>
            </w:r>
          </w:p>
          <w:p w14:paraId="7FA3397D" w14:textId="77777777" w:rsidR="004C2E61" w:rsidRDefault="004C2E61" w:rsidP="009825DE">
            <w:pPr>
              <w:rPr>
                <w:lang w:eastAsia="en-US"/>
              </w:rPr>
            </w:pPr>
            <w:r>
              <w:rPr>
                <w:lang w:eastAsia="en-US"/>
              </w:rPr>
              <w:t>£</w:t>
            </w:r>
          </w:p>
          <w:p w14:paraId="2D880225" w14:textId="42DFC1E3" w:rsidR="004C2E61" w:rsidRDefault="004C2E61" w:rsidP="009825DE">
            <w:pPr>
              <w:rPr>
                <w:lang w:eastAsia="en-US"/>
              </w:rPr>
            </w:pPr>
            <w:r>
              <w:rPr>
                <w:lang w:eastAsia="en-US"/>
              </w:rPr>
              <w:t>£</w:t>
            </w:r>
          </w:p>
        </w:tc>
      </w:tr>
      <w:tr w:rsidR="004C2E61" w:rsidRPr="00570A7D" w14:paraId="6F871E4E" w14:textId="77777777" w:rsidTr="009825DE">
        <w:tc>
          <w:tcPr>
            <w:tcW w:w="2452" w:type="dxa"/>
          </w:tcPr>
          <w:p w14:paraId="3BB96650" w14:textId="13A389FE" w:rsidR="004C2E61" w:rsidRPr="00570A7D" w:rsidRDefault="004C2E61" w:rsidP="009825DE">
            <w:pPr>
              <w:rPr>
                <w:b/>
                <w:lang w:eastAsia="en-US"/>
              </w:rPr>
            </w:pPr>
            <w:r w:rsidRPr="00570A7D">
              <w:rPr>
                <w:b/>
                <w:lang w:eastAsia="en-US"/>
              </w:rPr>
              <w:t>TOTAL</w:t>
            </w:r>
            <w:r>
              <w:rPr>
                <w:b/>
                <w:lang w:eastAsia="en-US"/>
              </w:rPr>
              <w:t xml:space="preserve"> CAPITAL</w:t>
            </w:r>
          </w:p>
        </w:tc>
        <w:tc>
          <w:tcPr>
            <w:tcW w:w="2390" w:type="dxa"/>
          </w:tcPr>
          <w:p w14:paraId="5296D9E3" w14:textId="77777777" w:rsidR="004C2E61" w:rsidRPr="00570A7D" w:rsidRDefault="004C2E61" w:rsidP="009825DE">
            <w:pPr>
              <w:rPr>
                <w:b/>
                <w:lang w:eastAsia="en-US"/>
              </w:rPr>
            </w:pPr>
          </w:p>
        </w:tc>
        <w:tc>
          <w:tcPr>
            <w:tcW w:w="2390" w:type="dxa"/>
          </w:tcPr>
          <w:p w14:paraId="0031B69B" w14:textId="77777777" w:rsidR="004C2E61" w:rsidRPr="00570A7D" w:rsidRDefault="004C2E61" w:rsidP="009825DE">
            <w:pPr>
              <w:rPr>
                <w:b/>
                <w:lang w:eastAsia="en-US"/>
              </w:rPr>
            </w:pPr>
          </w:p>
        </w:tc>
        <w:tc>
          <w:tcPr>
            <w:tcW w:w="2397" w:type="dxa"/>
          </w:tcPr>
          <w:p w14:paraId="0E370352" w14:textId="77777777" w:rsidR="004C2E61" w:rsidRPr="00570A7D" w:rsidRDefault="004C2E61" w:rsidP="009825DE">
            <w:pPr>
              <w:rPr>
                <w:b/>
                <w:lang w:eastAsia="en-US"/>
              </w:rPr>
            </w:pPr>
            <w:r w:rsidRPr="00570A7D">
              <w:rPr>
                <w:b/>
                <w:lang w:eastAsia="en-US"/>
              </w:rPr>
              <w:t>£</w:t>
            </w:r>
          </w:p>
        </w:tc>
      </w:tr>
      <w:tr w:rsidR="004C2E61" w:rsidRPr="00570A7D" w14:paraId="309E932D" w14:textId="77777777" w:rsidTr="009825DE">
        <w:tc>
          <w:tcPr>
            <w:tcW w:w="2452" w:type="dxa"/>
          </w:tcPr>
          <w:p w14:paraId="2EC22C31" w14:textId="77777777" w:rsidR="004C2E61" w:rsidRPr="00570A7D" w:rsidRDefault="004C2E61" w:rsidP="009825DE">
            <w:pPr>
              <w:rPr>
                <w:b/>
                <w:lang w:eastAsia="en-US"/>
              </w:rPr>
            </w:pPr>
          </w:p>
        </w:tc>
        <w:tc>
          <w:tcPr>
            <w:tcW w:w="2390" w:type="dxa"/>
          </w:tcPr>
          <w:p w14:paraId="6A26173C" w14:textId="77777777" w:rsidR="004C2E61" w:rsidRPr="00570A7D" w:rsidRDefault="004C2E61" w:rsidP="009825DE">
            <w:pPr>
              <w:rPr>
                <w:b/>
                <w:lang w:eastAsia="en-US"/>
              </w:rPr>
            </w:pPr>
          </w:p>
        </w:tc>
        <w:tc>
          <w:tcPr>
            <w:tcW w:w="2390" w:type="dxa"/>
          </w:tcPr>
          <w:p w14:paraId="525644EB" w14:textId="77777777" w:rsidR="004C2E61" w:rsidRPr="00570A7D" w:rsidRDefault="004C2E61" w:rsidP="009825DE">
            <w:pPr>
              <w:rPr>
                <w:b/>
                <w:lang w:eastAsia="en-US"/>
              </w:rPr>
            </w:pPr>
          </w:p>
        </w:tc>
        <w:tc>
          <w:tcPr>
            <w:tcW w:w="2397" w:type="dxa"/>
          </w:tcPr>
          <w:p w14:paraId="529EC955" w14:textId="77777777" w:rsidR="004C2E61" w:rsidRPr="00570A7D" w:rsidRDefault="004C2E61" w:rsidP="009825DE">
            <w:pPr>
              <w:rPr>
                <w:b/>
                <w:lang w:eastAsia="en-US"/>
              </w:rPr>
            </w:pPr>
          </w:p>
        </w:tc>
      </w:tr>
      <w:tr w:rsidR="004C2E61" w:rsidRPr="00570A7D" w14:paraId="130C9AD4" w14:textId="77777777" w:rsidTr="009825DE">
        <w:tc>
          <w:tcPr>
            <w:tcW w:w="2452" w:type="dxa"/>
          </w:tcPr>
          <w:p w14:paraId="2C137304" w14:textId="0579FD4C" w:rsidR="004C2E61" w:rsidRPr="00570A7D" w:rsidRDefault="004C2E61" w:rsidP="009825DE">
            <w:pPr>
              <w:rPr>
                <w:b/>
                <w:lang w:eastAsia="en-US"/>
              </w:rPr>
            </w:pPr>
            <w:r>
              <w:rPr>
                <w:b/>
                <w:lang w:eastAsia="en-US"/>
              </w:rPr>
              <w:t>Revenue Costs</w:t>
            </w:r>
          </w:p>
        </w:tc>
        <w:tc>
          <w:tcPr>
            <w:tcW w:w="2390" w:type="dxa"/>
          </w:tcPr>
          <w:p w14:paraId="01302B9C" w14:textId="77777777" w:rsidR="004C2E61" w:rsidRPr="00570A7D" w:rsidRDefault="004C2E61" w:rsidP="009825DE">
            <w:pPr>
              <w:rPr>
                <w:b/>
                <w:lang w:eastAsia="en-US"/>
              </w:rPr>
            </w:pPr>
          </w:p>
        </w:tc>
        <w:tc>
          <w:tcPr>
            <w:tcW w:w="2390" w:type="dxa"/>
          </w:tcPr>
          <w:p w14:paraId="3005BA44" w14:textId="77777777" w:rsidR="004C2E61" w:rsidRPr="00570A7D" w:rsidRDefault="004C2E61" w:rsidP="009825DE">
            <w:pPr>
              <w:rPr>
                <w:b/>
                <w:lang w:eastAsia="en-US"/>
              </w:rPr>
            </w:pPr>
          </w:p>
        </w:tc>
        <w:tc>
          <w:tcPr>
            <w:tcW w:w="2397" w:type="dxa"/>
          </w:tcPr>
          <w:p w14:paraId="66C79E31" w14:textId="77777777" w:rsidR="004C2E61" w:rsidRPr="00570A7D" w:rsidRDefault="004C2E61" w:rsidP="009825DE">
            <w:pPr>
              <w:rPr>
                <w:b/>
                <w:lang w:eastAsia="en-US"/>
              </w:rPr>
            </w:pPr>
          </w:p>
        </w:tc>
      </w:tr>
      <w:tr w:rsidR="004C2E61" w:rsidRPr="00570A7D" w14:paraId="1F421572" w14:textId="77777777" w:rsidTr="009825DE">
        <w:tc>
          <w:tcPr>
            <w:tcW w:w="2452" w:type="dxa"/>
          </w:tcPr>
          <w:p w14:paraId="585CB84B" w14:textId="7A3C5996" w:rsidR="004C2E61" w:rsidRPr="004C2E61" w:rsidRDefault="004C2E61" w:rsidP="009825DE">
            <w:pPr>
              <w:rPr>
                <w:bCs/>
                <w:lang w:eastAsia="en-US"/>
              </w:rPr>
            </w:pPr>
            <w:r w:rsidRPr="004C2E61">
              <w:rPr>
                <w:bCs/>
                <w:lang w:eastAsia="en-US"/>
              </w:rPr>
              <w:t xml:space="preserve">Dahua annual </w:t>
            </w:r>
            <w:r w:rsidR="004A27CC">
              <w:rPr>
                <w:bCs/>
                <w:lang w:eastAsia="en-US"/>
              </w:rPr>
              <w:t>support package</w:t>
            </w:r>
            <w:r w:rsidRPr="004C2E61">
              <w:rPr>
                <w:bCs/>
                <w:lang w:eastAsia="en-US"/>
              </w:rPr>
              <w:t xml:space="preserve"> costs</w:t>
            </w:r>
            <w:r w:rsidR="004A27CC">
              <w:rPr>
                <w:bCs/>
                <w:lang w:eastAsia="en-US"/>
              </w:rPr>
              <w:t xml:space="preserve"> for DSS</w:t>
            </w:r>
          </w:p>
        </w:tc>
        <w:tc>
          <w:tcPr>
            <w:tcW w:w="2390" w:type="dxa"/>
          </w:tcPr>
          <w:p w14:paraId="7816FA52" w14:textId="77777777" w:rsidR="004C2E61" w:rsidRPr="00570A7D" w:rsidRDefault="004C2E61" w:rsidP="009825DE">
            <w:pPr>
              <w:rPr>
                <w:b/>
                <w:lang w:eastAsia="en-US"/>
              </w:rPr>
            </w:pPr>
          </w:p>
        </w:tc>
        <w:tc>
          <w:tcPr>
            <w:tcW w:w="2390" w:type="dxa"/>
          </w:tcPr>
          <w:p w14:paraId="248E1D44" w14:textId="77777777" w:rsidR="004C2E61" w:rsidRPr="00570A7D" w:rsidRDefault="004C2E61" w:rsidP="009825DE">
            <w:pPr>
              <w:rPr>
                <w:b/>
                <w:lang w:eastAsia="en-US"/>
              </w:rPr>
            </w:pPr>
          </w:p>
        </w:tc>
        <w:tc>
          <w:tcPr>
            <w:tcW w:w="2397" w:type="dxa"/>
          </w:tcPr>
          <w:p w14:paraId="7B058EBE" w14:textId="2D30B0BA" w:rsidR="004C2E61" w:rsidRPr="00570A7D" w:rsidRDefault="004C2E61" w:rsidP="009825DE">
            <w:pPr>
              <w:rPr>
                <w:b/>
                <w:lang w:eastAsia="en-US"/>
              </w:rPr>
            </w:pPr>
            <w:r>
              <w:rPr>
                <w:b/>
                <w:lang w:eastAsia="en-US"/>
              </w:rPr>
              <w:t>£</w:t>
            </w:r>
          </w:p>
        </w:tc>
      </w:tr>
      <w:tr w:rsidR="004C2E61" w:rsidRPr="00570A7D" w14:paraId="06C8B511" w14:textId="77777777" w:rsidTr="009825DE">
        <w:tc>
          <w:tcPr>
            <w:tcW w:w="2452" w:type="dxa"/>
          </w:tcPr>
          <w:p w14:paraId="66A479DE" w14:textId="54817329" w:rsidR="004C2E61" w:rsidRDefault="004C2E61" w:rsidP="009825DE">
            <w:pPr>
              <w:rPr>
                <w:bCs/>
                <w:lang w:eastAsia="en-US"/>
              </w:rPr>
            </w:pPr>
            <w:r w:rsidRPr="004C2E61">
              <w:rPr>
                <w:bCs/>
                <w:lang w:eastAsia="en-US"/>
              </w:rPr>
              <w:t>Any other ite</w:t>
            </w:r>
            <w:r>
              <w:rPr>
                <w:bCs/>
                <w:lang w:eastAsia="en-US"/>
              </w:rPr>
              <w:t>ms</w:t>
            </w:r>
          </w:p>
          <w:p w14:paraId="6AFE2DB7" w14:textId="77777777" w:rsidR="004C2E61" w:rsidRDefault="004C2E61" w:rsidP="004C2E61">
            <w:pPr>
              <w:rPr>
                <w:lang w:eastAsia="en-US"/>
              </w:rPr>
            </w:pPr>
            <w:r>
              <w:rPr>
                <w:lang w:eastAsia="en-US"/>
              </w:rPr>
              <w:t>……………………..</w:t>
            </w:r>
          </w:p>
          <w:p w14:paraId="31054639" w14:textId="77777777" w:rsidR="004C2E61" w:rsidRDefault="004C2E61" w:rsidP="004C2E61">
            <w:pPr>
              <w:rPr>
                <w:lang w:eastAsia="en-US"/>
              </w:rPr>
            </w:pPr>
            <w:r>
              <w:rPr>
                <w:lang w:eastAsia="en-US"/>
              </w:rPr>
              <w:t>……………………..</w:t>
            </w:r>
          </w:p>
          <w:p w14:paraId="5CC0DCB8" w14:textId="7FD34F4D" w:rsidR="004C2E61" w:rsidRPr="00570A7D" w:rsidRDefault="004C2E61" w:rsidP="009825DE">
            <w:pPr>
              <w:rPr>
                <w:b/>
                <w:lang w:eastAsia="en-US"/>
              </w:rPr>
            </w:pPr>
          </w:p>
        </w:tc>
        <w:tc>
          <w:tcPr>
            <w:tcW w:w="2390" w:type="dxa"/>
          </w:tcPr>
          <w:p w14:paraId="6DE07886" w14:textId="77777777" w:rsidR="004C2E61" w:rsidRPr="00570A7D" w:rsidRDefault="004C2E61" w:rsidP="009825DE">
            <w:pPr>
              <w:rPr>
                <w:b/>
                <w:lang w:eastAsia="en-US"/>
              </w:rPr>
            </w:pPr>
          </w:p>
        </w:tc>
        <w:tc>
          <w:tcPr>
            <w:tcW w:w="2390" w:type="dxa"/>
          </w:tcPr>
          <w:p w14:paraId="577CAC48" w14:textId="77777777" w:rsidR="004C2E61" w:rsidRPr="00570A7D" w:rsidRDefault="004C2E61" w:rsidP="009825DE">
            <w:pPr>
              <w:rPr>
                <w:b/>
                <w:lang w:eastAsia="en-US"/>
              </w:rPr>
            </w:pPr>
          </w:p>
        </w:tc>
        <w:tc>
          <w:tcPr>
            <w:tcW w:w="2397" w:type="dxa"/>
          </w:tcPr>
          <w:p w14:paraId="64EA2CE2" w14:textId="77777777" w:rsidR="004C2E61" w:rsidRDefault="004C2E61" w:rsidP="009825DE">
            <w:pPr>
              <w:rPr>
                <w:b/>
                <w:lang w:eastAsia="en-US"/>
              </w:rPr>
            </w:pPr>
          </w:p>
        </w:tc>
      </w:tr>
      <w:tr w:rsidR="004C2E61" w:rsidRPr="00570A7D" w14:paraId="6864CE8C" w14:textId="77777777" w:rsidTr="009825DE">
        <w:tc>
          <w:tcPr>
            <w:tcW w:w="2452" w:type="dxa"/>
          </w:tcPr>
          <w:p w14:paraId="4411B71D" w14:textId="5347AD50" w:rsidR="004C2E61" w:rsidRPr="004C2E61" w:rsidRDefault="004C2E61" w:rsidP="009825DE">
            <w:pPr>
              <w:rPr>
                <w:bCs/>
                <w:lang w:eastAsia="en-US"/>
              </w:rPr>
            </w:pPr>
            <w:r w:rsidRPr="00570A7D">
              <w:rPr>
                <w:b/>
                <w:lang w:eastAsia="en-US"/>
              </w:rPr>
              <w:t>TOTAL</w:t>
            </w:r>
            <w:r>
              <w:rPr>
                <w:b/>
                <w:lang w:eastAsia="en-US"/>
              </w:rPr>
              <w:t xml:space="preserve"> REVENUE</w:t>
            </w:r>
          </w:p>
        </w:tc>
        <w:tc>
          <w:tcPr>
            <w:tcW w:w="2390" w:type="dxa"/>
          </w:tcPr>
          <w:p w14:paraId="76AAAD72" w14:textId="77777777" w:rsidR="004C2E61" w:rsidRPr="00570A7D" w:rsidRDefault="004C2E61" w:rsidP="009825DE">
            <w:pPr>
              <w:rPr>
                <w:b/>
                <w:lang w:eastAsia="en-US"/>
              </w:rPr>
            </w:pPr>
          </w:p>
        </w:tc>
        <w:tc>
          <w:tcPr>
            <w:tcW w:w="2390" w:type="dxa"/>
          </w:tcPr>
          <w:p w14:paraId="0CCCED6C" w14:textId="77777777" w:rsidR="004C2E61" w:rsidRPr="00570A7D" w:rsidRDefault="004C2E61" w:rsidP="009825DE">
            <w:pPr>
              <w:rPr>
                <w:b/>
                <w:lang w:eastAsia="en-US"/>
              </w:rPr>
            </w:pPr>
          </w:p>
        </w:tc>
        <w:tc>
          <w:tcPr>
            <w:tcW w:w="2397" w:type="dxa"/>
          </w:tcPr>
          <w:p w14:paraId="2CBCF737" w14:textId="77777777" w:rsidR="004C2E61" w:rsidRDefault="004C2E61" w:rsidP="009825DE">
            <w:pPr>
              <w:rPr>
                <w:b/>
                <w:lang w:eastAsia="en-US"/>
              </w:rPr>
            </w:pPr>
          </w:p>
        </w:tc>
      </w:tr>
    </w:tbl>
    <w:p w14:paraId="28F8AA67" w14:textId="77777777" w:rsidR="004C2E61" w:rsidRPr="004C2E61" w:rsidRDefault="004C2E61" w:rsidP="004C2E61">
      <w:pPr>
        <w:rPr>
          <w:lang w:eastAsia="en-US"/>
        </w:rPr>
      </w:pPr>
    </w:p>
    <w:p w14:paraId="26641C31" w14:textId="096915F6" w:rsidR="004C2E61" w:rsidRPr="004C2E61" w:rsidRDefault="004C2E61" w:rsidP="004C2E61">
      <w:pPr>
        <w:rPr>
          <w:rFonts w:ascii="Arial" w:hAnsi="Arial" w:cs="Arial"/>
          <w:b/>
          <w:bCs/>
          <w:u w:val="single"/>
          <w:lang w:val="x-none" w:eastAsia="en-US"/>
        </w:rPr>
      </w:pPr>
      <w:r w:rsidRPr="004C2E61">
        <w:rPr>
          <w:rFonts w:ascii="Arial" w:hAnsi="Arial" w:cs="Arial"/>
          <w:b/>
          <w:bCs/>
          <w:u w:val="single"/>
          <w:lang w:val="x-none" w:eastAsia="en-US"/>
        </w:rPr>
        <w:t xml:space="preserve">Changes in Maintenance Costs if switching from the </w:t>
      </w:r>
      <w:proofErr w:type="spellStart"/>
      <w:r w:rsidRPr="004C2E61">
        <w:rPr>
          <w:rFonts w:ascii="Arial" w:hAnsi="Arial" w:cs="Arial"/>
          <w:b/>
          <w:bCs/>
          <w:u w:val="single"/>
          <w:lang w:val="x-none" w:eastAsia="en-US"/>
        </w:rPr>
        <w:t>Meyertech</w:t>
      </w:r>
      <w:proofErr w:type="spellEnd"/>
      <w:r w:rsidRPr="004C2E61">
        <w:rPr>
          <w:rFonts w:ascii="Arial" w:hAnsi="Arial" w:cs="Arial"/>
          <w:b/>
          <w:bCs/>
          <w:u w:val="single"/>
          <w:lang w:val="x-none" w:eastAsia="en-US"/>
        </w:rPr>
        <w:t xml:space="preserve"> VMS to the Dahua DSS VMS</w:t>
      </w:r>
      <w:r w:rsidR="00C63511">
        <w:t xml:space="preserve"> – these will not be included in the evaluation of prices</w:t>
      </w:r>
    </w:p>
    <w:p w14:paraId="068C4D7F" w14:textId="05AF56F2" w:rsidR="004C2E61" w:rsidRDefault="004C2E61" w:rsidP="004C2E61">
      <w:pPr>
        <w:rPr>
          <w:lang w:val="x-none" w:eastAsia="en-US"/>
        </w:rPr>
      </w:pPr>
      <w:r>
        <w:rPr>
          <w:lang w:val="x-none" w:eastAsia="en-US"/>
        </w:rPr>
        <w:t>Note that Fusion Incident will remain.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969"/>
      </w:tblGrid>
      <w:tr w:rsidR="004C2E61" w:rsidRPr="00570A7D" w14:paraId="00DC0F67" w14:textId="77777777" w:rsidTr="007D591C">
        <w:tc>
          <w:tcPr>
            <w:tcW w:w="5240" w:type="dxa"/>
          </w:tcPr>
          <w:p w14:paraId="0B1FB891" w14:textId="5C9A8451" w:rsidR="004C2E61" w:rsidRPr="004C2E61" w:rsidRDefault="004C2E61" w:rsidP="004C2E61">
            <w:pPr>
              <w:rPr>
                <w:bCs/>
                <w:lang w:eastAsia="en-US"/>
              </w:rPr>
            </w:pPr>
            <w:r>
              <w:rPr>
                <w:bCs/>
                <w:lang w:eastAsia="en-US"/>
              </w:rPr>
              <w:t xml:space="preserve">Change in maintenance price against the Option </w:t>
            </w:r>
            <w:r w:rsidR="007D591C">
              <w:rPr>
                <w:bCs/>
                <w:lang w:eastAsia="en-US"/>
              </w:rPr>
              <w:t>A</w:t>
            </w:r>
            <w:r>
              <w:rPr>
                <w:bCs/>
                <w:lang w:eastAsia="en-US"/>
              </w:rPr>
              <w:t xml:space="preserve"> (Labour and Like-For-Like) costs</w:t>
            </w:r>
          </w:p>
        </w:tc>
        <w:tc>
          <w:tcPr>
            <w:tcW w:w="3969" w:type="dxa"/>
          </w:tcPr>
          <w:p w14:paraId="5AF840D5" w14:textId="629CF8EA" w:rsidR="004C2E61" w:rsidRPr="00570A7D" w:rsidRDefault="004C2E61" w:rsidP="009825DE">
            <w:pPr>
              <w:rPr>
                <w:b/>
                <w:lang w:eastAsia="en-US"/>
              </w:rPr>
            </w:pPr>
            <w:proofErr w:type="gramStart"/>
            <w:r>
              <w:rPr>
                <w:b/>
                <w:lang w:eastAsia="en-US"/>
              </w:rPr>
              <w:t>£  (</w:t>
            </w:r>
            <w:proofErr w:type="gramEnd"/>
            <w:r>
              <w:rPr>
                <w:b/>
                <w:lang w:eastAsia="en-US"/>
              </w:rPr>
              <w:t>increase/decrease per year)</w:t>
            </w:r>
          </w:p>
        </w:tc>
      </w:tr>
      <w:tr w:rsidR="004C2E61" w:rsidRPr="00570A7D" w14:paraId="705DAE0F" w14:textId="77777777" w:rsidTr="007D591C">
        <w:tc>
          <w:tcPr>
            <w:tcW w:w="5240" w:type="dxa"/>
          </w:tcPr>
          <w:p w14:paraId="543B051D" w14:textId="23EDDB8A" w:rsidR="004C2E61" w:rsidRPr="004C2E61" w:rsidRDefault="004C2E61" w:rsidP="009825DE">
            <w:pPr>
              <w:rPr>
                <w:bCs/>
                <w:lang w:eastAsia="en-US"/>
              </w:rPr>
            </w:pPr>
            <w:r>
              <w:rPr>
                <w:bCs/>
                <w:lang w:eastAsia="en-US"/>
              </w:rPr>
              <w:t xml:space="preserve">Change in maintenance price against the Option </w:t>
            </w:r>
            <w:r w:rsidR="007D591C">
              <w:rPr>
                <w:bCs/>
                <w:lang w:eastAsia="en-US"/>
              </w:rPr>
              <w:t xml:space="preserve">B </w:t>
            </w:r>
            <w:r>
              <w:rPr>
                <w:bCs/>
                <w:lang w:eastAsia="en-US"/>
              </w:rPr>
              <w:t>(Labour and</w:t>
            </w:r>
            <w:r w:rsidR="007D591C">
              <w:rPr>
                <w:bCs/>
                <w:lang w:eastAsia="en-US"/>
              </w:rPr>
              <w:t xml:space="preserve"> Parts under £250</w:t>
            </w:r>
            <w:r>
              <w:rPr>
                <w:bCs/>
                <w:lang w:eastAsia="en-US"/>
              </w:rPr>
              <w:t>) costs</w:t>
            </w:r>
          </w:p>
        </w:tc>
        <w:tc>
          <w:tcPr>
            <w:tcW w:w="3969" w:type="dxa"/>
          </w:tcPr>
          <w:p w14:paraId="77401474" w14:textId="3F7FC23D" w:rsidR="004C2E61" w:rsidRDefault="004C2E61" w:rsidP="009825DE">
            <w:pPr>
              <w:rPr>
                <w:b/>
                <w:lang w:eastAsia="en-US"/>
              </w:rPr>
            </w:pPr>
            <w:proofErr w:type="gramStart"/>
            <w:r>
              <w:rPr>
                <w:b/>
                <w:lang w:eastAsia="en-US"/>
              </w:rPr>
              <w:t>£  (</w:t>
            </w:r>
            <w:proofErr w:type="gramEnd"/>
            <w:r>
              <w:rPr>
                <w:b/>
                <w:lang w:eastAsia="en-US"/>
              </w:rPr>
              <w:t>increase/decrease per year)</w:t>
            </w:r>
          </w:p>
        </w:tc>
      </w:tr>
    </w:tbl>
    <w:p w14:paraId="4A2EE9A6" w14:textId="4453DAAA" w:rsidR="004A27CC" w:rsidRDefault="004A27CC" w:rsidP="004C2E61">
      <w:pPr>
        <w:rPr>
          <w:lang w:val="x-none" w:eastAsia="en-US"/>
        </w:rPr>
      </w:pPr>
    </w:p>
    <w:p w14:paraId="6DCEA14F" w14:textId="3AB6AD68" w:rsidR="004A27CC" w:rsidRDefault="004A27CC">
      <w:pPr>
        <w:widowControl/>
        <w:suppressAutoHyphens w:val="0"/>
        <w:rPr>
          <w:b/>
          <w:bCs/>
          <w:lang w:val="x-none" w:eastAsia="en-US"/>
        </w:rPr>
      </w:pPr>
      <w:r w:rsidRPr="004A27CC">
        <w:rPr>
          <w:b/>
          <w:bCs/>
          <w:lang w:val="x-none" w:eastAsia="en-US"/>
        </w:rPr>
        <w:t>Other Costs</w:t>
      </w:r>
      <w:r w:rsidR="00C63511">
        <w:rPr>
          <w:b/>
          <w:bCs/>
          <w:lang w:val="x-none" w:eastAsia="en-US"/>
        </w:rPr>
        <w:t xml:space="preserve"> </w:t>
      </w:r>
      <w:r w:rsidR="00C63511">
        <w:t xml:space="preserve"> – these will not be included in the evaluation of prices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969"/>
      </w:tblGrid>
      <w:tr w:rsidR="004A27CC" w14:paraId="165317B2" w14:textId="77777777" w:rsidTr="009825DE">
        <w:tc>
          <w:tcPr>
            <w:tcW w:w="5240" w:type="dxa"/>
          </w:tcPr>
          <w:p w14:paraId="2B0F4AB0" w14:textId="27896252" w:rsidR="004A27CC" w:rsidRPr="004C2E61" w:rsidRDefault="004A27CC" w:rsidP="009825DE">
            <w:pPr>
              <w:rPr>
                <w:bCs/>
                <w:lang w:eastAsia="en-US"/>
              </w:rPr>
            </w:pPr>
            <w:r>
              <w:rPr>
                <w:bCs/>
                <w:lang w:eastAsia="en-US"/>
              </w:rPr>
              <w:t>Capital Cost for a new camera licence</w:t>
            </w:r>
          </w:p>
        </w:tc>
        <w:tc>
          <w:tcPr>
            <w:tcW w:w="3969" w:type="dxa"/>
          </w:tcPr>
          <w:p w14:paraId="04B10680" w14:textId="35D70468" w:rsidR="004A27CC" w:rsidRPr="004A27CC" w:rsidRDefault="004A27CC" w:rsidP="009825DE">
            <w:pPr>
              <w:rPr>
                <w:bCs/>
                <w:lang w:eastAsia="en-US"/>
              </w:rPr>
            </w:pPr>
            <w:r w:rsidRPr="004A27CC">
              <w:rPr>
                <w:bCs/>
                <w:lang w:eastAsia="en-US"/>
              </w:rPr>
              <w:t>£</w:t>
            </w:r>
          </w:p>
        </w:tc>
      </w:tr>
      <w:tr w:rsidR="004A27CC" w14:paraId="1E4E418C" w14:textId="77777777" w:rsidTr="009825DE">
        <w:tc>
          <w:tcPr>
            <w:tcW w:w="5240" w:type="dxa"/>
          </w:tcPr>
          <w:p w14:paraId="05C68C4D" w14:textId="73FE2162" w:rsidR="004A27CC" w:rsidRDefault="004A27CC" w:rsidP="009825DE">
            <w:pPr>
              <w:rPr>
                <w:bCs/>
                <w:lang w:eastAsia="en-US"/>
              </w:rPr>
            </w:pPr>
            <w:r>
              <w:rPr>
                <w:bCs/>
                <w:lang w:eastAsia="en-US"/>
              </w:rPr>
              <w:t>Annual costs for DSS for a new camera</w:t>
            </w:r>
          </w:p>
        </w:tc>
        <w:tc>
          <w:tcPr>
            <w:tcW w:w="3969" w:type="dxa"/>
          </w:tcPr>
          <w:p w14:paraId="2D0119F9" w14:textId="500C21D4" w:rsidR="004A27CC" w:rsidRPr="004A27CC" w:rsidRDefault="004A27CC" w:rsidP="009825DE">
            <w:pPr>
              <w:rPr>
                <w:bCs/>
                <w:lang w:eastAsia="en-US"/>
              </w:rPr>
            </w:pPr>
            <w:r w:rsidRPr="004A27CC">
              <w:rPr>
                <w:bCs/>
                <w:lang w:eastAsia="en-US"/>
              </w:rPr>
              <w:t>£</w:t>
            </w:r>
          </w:p>
        </w:tc>
      </w:tr>
    </w:tbl>
    <w:p w14:paraId="5FF89016" w14:textId="1CB52EBC" w:rsidR="004A27CC" w:rsidRPr="004A27CC" w:rsidRDefault="004A27CC">
      <w:pPr>
        <w:widowControl/>
        <w:suppressAutoHyphens w:val="0"/>
        <w:rPr>
          <w:b/>
          <w:bCs/>
          <w:lang w:val="x-none" w:eastAsia="en-US"/>
        </w:rPr>
      </w:pPr>
      <w:r w:rsidRPr="004A27CC">
        <w:rPr>
          <w:b/>
          <w:bCs/>
          <w:lang w:val="x-none" w:eastAsia="en-US"/>
        </w:rPr>
        <w:br w:type="page"/>
      </w:r>
    </w:p>
    <w:p w14:paraId="2128FB2F" w14:textId="56C95F5E" w:rsidR="00817E1A" w:rsidRDefault="00817E1A" w:rsidP="00817E1A">
      <w:pPr>
        <w:pStyle w:val="Heading2"/>
      </w:pPr>
      <w:bookmarkStart w:id="32" w:name="_Toc234848951"/>
      <w:r>
        <w:lastRenderedPageBreak/>
        <w:t>Ad-Hoc Prices</w:t>
      </w:r>
      <w:r w:rsidR="00C63511">
        <w:t xml:space="preserve"> – these will not be included in the evaluation of prices</w:t>
      </w:r>
      <w:bookmarkEnd w:id="32"/>
    </w:p>
    <w:p w14:paraId="44F72D6A" w14:textId="77777777" w:rsidR="00817E1A" w:rsidRDefault="00817E1A" w:rsidP="0026569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983"/>
      </w:tblGrid>
      <w:tr w:rsidR="00817E1A" w14:paraId="76C5F4CC" w14:textId="77777777" w:rsidTr="00FC6314">
        <w:trPr>
          <w:trHeight w:val="554"/>
        </w:trPr>
        <w:tc>
          <w:tcPr>
            <w:tcW w:w="7508" w:type="dxa"/>
          </w:tcPr>
          <w:p w14:paraId="5041188C" w14:textId="77777777" w:rsidR="00817E1A" w:rsidRDefault="00817E1A" w:rsidP="009825DE">
            <w:pPr>
              <w:rPr>
                <w:lang w:eastAsia="en-US"/>
              </w:rPr>
            </w:pPr>
            <w:r>
              <w:rPr>
                <w:lang w:eastAsia="en-US"/>
              </w:rPr>
              <w:t>Item</w:t>
            </w:r>
          </w:p>
        </w:tc>
        <w:tc>
          <w:tcPr>
            <w:tcW w:w="1983" w:type="dxa"/>
          </w:tcPr>
          <w:p w14:paraId="6C579397" w14:textId="77777777" w:rsidR="00817E1A" w:rsidRDefault="00817E1A" w:rsidP="009825DE">
            <w:pPr>
              <w:rPr>
                <w:lang w:eastAsia="en-US"/>
              </w:rPr>
            </w:pPr>
            <w:r>
              <w:rPr>
                <w:lang w:eastAsia="en-US"/>
              </w:rPr>
              <w:t>Unit Cost</w:t>
            </w:r>
          </w:p>
        </w:tc>
      </w:tr>
      <w:tr w:rsidR="00817E1A" w14:paraId="43A74B6F" w14:textId="77777777" w:rsidTr="00FC6314">
        <w:trPr>
          <w:trHeight w:val="268"/>
        </w:trPr>
        <w:tc>
          <w:tcPr>
            <w:tcW w:w="7508" w:type="dxa"/>
          </w:tcPr>
          <w:p w14:paraId="234D3A82" w14:textId="6D3AF0FD" w:rsidR="00817E1A" w:rsidRDefault="00817E1A" w:rsidP="009825DE">
            <w:pPr>
              <w:rPr>
                <w:lang w:eastAsia="en-US"/>
              </w:rPr>
            </w:pPr>
            <w:r>
              <w:rPr>
                <w:lang w:eastAsia="en-US"/>
              </w:rPr>
              <w:t xml:space="preserve">Dahua </w:t>
            </w:r>
            <w:r w:rsidR="007D591C">
              <w:rPr>
                <w:lang w:eastAsia="en-US"/>
              </w:rPr>
              <w:t xml:space="preserve">external HD </w:t>
            </w:r>
            <w:r>
              <w:rPr>
                <w:lang w:eastAsia="en-US"/>
              </w:rPr>
              <w:t>PTZ Camera</w:t>
            </w:r>
          </w:p>
        </w:tc>
        <w:tc>
          <w:tcPr>
            <w:tcW w:w="1983" w:type="dxa"/>
          </w:tcPr>
          <w:p w14:paraId="64CA6591" w14:textId="77777777" w:rsidR="00817E1A" w:rsidRDefault="00817E1A" w:rsidP="009825DE">
            <w:pPr>
              <w:rPr>
                <w:lang w:eastAsia="en-US"/>
              </w:rPr>
            </w:pPr>
            <w:r>
              <w:rPr>
                <w:lang w:eastAsia="en-US"/>
              </w:rPr>
              <w:t>£</w:t>
            </w:r>
          </w:p>
        </w:tc>
      </w:tr>
      <w:tr w:rsidR="00817E1A" w14:paraId="533E6C7C" w14:textId="77777777" w:rsidTr="00FC6314">
        <w:trPr>
          <w:trHeight w:val="268"/>
        </w:trPr>
        <w:tc>
          <w:tcPr>
            <w:tcW w:w="7508" w:type="dxa"/>
          </w:tcPr>
          <w:p w14:paraId="183F4A71" w14:textId="4FD092C6" w:rsidR="00817E1A" w:rsidRDefault="00817E1A" w:rsidP="009825DE">
            <w:pPr>
              <w:rPr>
                <w:lang w:eastAsia="en-US"/>
              </w:rPr>
            </w:pPr>
            <w:r>
              <w:rPr>
                <w:lang w:eastAsia="en-US"/>
              </w:rPr>
              <w:t>Dahua internal static HD IP camera (mini dome)</w:t>
            </w:r>
          </w:p>
        </w:tc>
        <w:tc>
          <w:tcPr>
            <w:tcW w:w="1983" w:type="dxa"/>
          </w:tcPr>
          <w:p w14:paraId="4F177DB5" w14:textId="77777777" w:rsidR="00817E1A" w:rsidRDefault="00817E1A" w:rsidP="009825DE">
            <w:pPr>
              <w:rPr>
                <w:lang w:eastAsia="en-US"/>
              </w:rPr>
            </w:pPr>
            <w:r>
              <w:rPr>
                <w:lang w:eastAsia="en-US"/>
              </w:rPr>
              <w:t>£</w:t>
            </w:r>
          </w:p>
        </w:tc>
      </w:tr>
      <w:tr w:rsidR="00817E1A" w14:paraId="4A0D4355" w14:textId="77777777" w:rsidTr="00FC6314">
        <w:trPr>
          <w:trHeight w:val="268"/>
        </w:trPr>
        <w:tc>
          <w:tcPr>
            <w:tcW w:w="7508" w:type="dxa"/>
          </w:tcPr>
          <w:p w14:paraId="1CD4A1D2" w14:textId="655A8BD7" w:rsidR="00817E1A" w:rsidRDefault="00817E1A" w:rsidP="009825DE">
            <w:pPr>
              <w:rPr>
                <w:lang w:eastAsia="en-US"/>
              </w:rPr>
            </w:pPr>
            <w:r>
              <w:rPr>
                <w:lang w:eastAsia="en-US"/>
              </w:rPr>
              <w:t>Dahua external static HD IP camera</w:t>
            </w:r>
          </w:p>
        </w:tc>
        <w:tc>
          <w:tcPr>
            <w:tcW w:w="1983" w:type="dxa"/>
          </w:tcPr>
          <w:p w14:paraId="2450C7CA" w14:textId="77777777" w:rsidR="00817E1A" w:rsidRDefault="00817E1A" w:rsidP="009825DE">
            <w:pPr>
              <w:rPr>
                <w:lang w:eastAsia="en-US"/>
              </w:rPr>
            </w:pPr>
            <w:r>
              <w:rPr>
                <w:lang w:eastAsia="en-US"/>
              </w:rPr>
              <w:t>£</w:t>
            </w:r>
          </w:p>
        </w:tc>
      </w:tr>
      <w:tr w:rsidR="00817E1A" w14:paraId="1DCE26EA" w14:textId="77777777" w:rsidTr="00FC6314">
        <w:trPr>
          <w:trHeight w:val="268"/>
        </w:trPr>
        <w:tc>
          <w:tcPr>
            <w:tcW w:w="7508" w:type="dxa"/>
          </w:tcPr>
          <w:p w14:paraId="195576EB" w14:textId="7304E3E6" w:rsidR="00817E1A" w:rsidRDefault="00817E1A" w:rsidP="00817E1A">
            <w:pPr>
              <w:rPr>
                <w:lang w:eastAsia="en-US"/>
              </w:rPr>
            </w:pPr>
            <w:r>
              <w:rPr>
                <w:lang w:eastAsia="en-US"/>
              </w:rPr>
              <w:t xml:space="preserve">Dahua external </w:t>
            </w:r>
            <w:proofErr w:type="gramStart"/>
            <w:r>
              <w:rPr>
                <w:lang w:eastAsia="en-US"/>
              </w:rPr>
              <w:t>180 degree</w:t>
            </w:r>
            <w:proofErr w:type="gramEnd"/>
            <w:r>
              <w:rPr>
                <w:lang w:eastAsia="en-US"/>
              </w:rPr>
              <w:t xml:space="preserve"> static HD IP camera</w:t>
            </w:r>
          </w:p>
        </w:tc>
        <w:tc>
          <w:tcPr>
            <w:tcW w:w="1983" w:type="dxa"/>
          </w:tcPr>
          <w:p w14:paraId="7EBFC3F9" w14:textId="6FD6C4F2" w:rsidR="00817E1A" w:rsidRDefault="00817E1A" w:rsidP="00817E1A">
            <w:pPr>
              <w:rPr>
                <w:lang w:eastAsia="en-US"/>
              </w:rPr>
            </w:pPr>
            <w:r>
              <w:rPr>
                <w:lang w:eastAsia="en-US"/>
              </w:rPr>
              <w:t>£</w:t>
            </w:r>
          </w:p>
        </w:tc>
      </w:tr>
      <w:tr w:rsidR="00817E1A" w14:paraId="4CB13DA1" w14:textId="77777777" w:rsidTr="00FC6314">
        <w:trPr>
          <w:trHeight w:val="268"/>
        </w:trPr>
        <w:tc>
          <w:tcPr>
            <w:tcW w:w="7508" w:type="dxa"/>
          </w:tcPr>
          <w:p w14:paraId="79DD017F" w14:textId="313FC1CA" w:rsidR="00817E1A" w:rsidRDefault="007D591C" w:rsidP="00817E1A">
            <w:pPr>
              <w:rPr>
                <w:lang w:eastAsia="en-US"/>
              </w:rPr>
            </w:pPr>
            <w:r>
              <w:rPr>
                <w:lang w:eastAsia="en-US"/>
              </w:rPr>
              <w:t xml:space="preserve">Dahua </w:t>
            </w:r>
            <w:r w:rsidR="00817E1A">
              <w:rPr>
                <w:lang w:eastAsia="en-US"/>
              </w:rPr>
              <w:t xml:space="preserve">internal </w:t>
            </w:r>
            <w:proofErr w:type="gramStart"/>
            <w:r w:rsidR="00817E1A">
              <w:rPr>
                <w:lang w:eastAsia="en-US"/>
              </w:rPr>
              <w:t>360 degree</w:t>
            </w:r>
            <w:proofErr w:type="gramEnd"/>
            <w:r w:rsidR="00817E1A">
              <w:rPr>
                <w:lang w:eastAsia="en-US"/>
              </w:rPr>
              <w:t xml:space="preserve"> fish-eye camera</w:t>
            </w:r>
          </w:p>
        </w:tc>
        <w:tc>
          <w:tcPr>
            <w:tcW w:w="1983" w:type="dxa"/>
          </w:tcPr>
          <w:p w14:paraId="2E8F5B60" w14:textId="77777777" w:rsidR="00817E1A" w:rsidRDefault="00817E1A" w:rsidP="00817E1A">
            <w:pPr>
              <w:rPr>
                <w:lang w:eastAsia="en-US"/>
              </w:rPr>
            </w:pPr>
            <w:r>
              <w:rPr>
                <w:lang w:eastAsia="en-US"/>
              </w:rPr>
              <w:t>£</w:t>
            </w:r>
          </w:p>
        </w:tc>
      </w:tr>
      <w:tr w:rsidR="00817E1A" w14:paraId="6894C80D" w14:textId="77777777" w:rsidTr="00FC6314">
        <w:trPr>
          <w:trHeight w:val="268"/>
        </w:trPr>
        <w:tc>
          <w:tcPr>
            <w:tcW w:w="7508" w:type="dxa"/>
          </w:tcPr>
          <w:p w14:paraId="46961577" w14:textId="01F71617" w:rsidR="00817E1A" w:rsidRDefault="007D591C" w:rsidP="00817E1A">
            <w:pPr>
              <w:rPr>
                <w:lang w:eastAsia="en-US"/>
              </w:rPr>
            </w:pPr>
            <w:r>
              <w:rPr>
                <w:lang w:eastAsia="en-US"/>
              </w:rPr>
              <w:t xml:space="preserve">Dahua </w:t>
            </w:r>
            <w:r w:rsidR="00817E1A">
              <w:rPr>
                <w:lang w:eastAsia="en-US"/>
              </w:rPr>
              <w:t xml:space="preserve">external </w:t>
            </w:r>
            <w:proofErr w:type="gramStart"/>
            <w:r w:rsidR="00817E1A">
              <w:rPr>
                <w:lang w:eastAsia="en-US"/>
              </w:rPr>
              <w:t>360 degree</w:t>
            </w:r>
            <w:proofErr w:type="gramEnd"/>
            <w:r w:rsidR="00817E1A">
              <w:rPr>
                <w:lang w:eastAsia="en-US"/>
              </w:rPr>
              <w:t xml:space="preserve"> fish-eye camera</w:t>
            </w:r>
          </w:p>
        </w:tc>
        <w:tc>
          <w:tcPr>
            <w:tcW w:w="1983" w:type="dxa"/>
          </w:tcPr>
          <w:p w14:paraId="06C2571E" w14:textId="77777777" w:rsidR="00817E1A" w:rsidRDefault="00817E1A" w:rsidP="00817E1A">
            <w:pPr>
              <w:rPr>
                <w:lang w:eastAsia="en-US"/>
              </w:rPr>
            </w:pPr>
            <w:r>
              <w:rPr>
                <w:lang w:eastAsia="en-US"/>
              </w:rPr>
              <w:t>£</w:t>
            </w:r>
          </w:p>
        </w:tc>
      </w:tr>
      <w:tr w:rsidR="007D591C" w14:paraId="4AF3A70A" w14:textId="77777777" w:rsidTr="00FC6314">
        <w:trPr>
          <w:trHeight w:val="80"/>
        </w:trPr>
        <w:tc>
          <w:tcPr>
            <w:tcW w:w="7508" w:type="dxa"/>
          </w:tcPr>
          <w:p w14:paraId="33BFEA19" w14:textId="34FA5D3C" w:rsidR="007D591C" w:rsidRDefault="007D591C" w:rsidP="00817E1A">
            <w:pPr>
              <w:rPr>
                <w:lang w:eastAsia="en-US"/>
              </w:rPr>
            </w:pPr>
            <w:r>
              <w:rPr>
                <w:lang w:eastAsia="en-US"/>
              </w:rPr>
              <w:t>Dahua external multi-sensor panoramic camera</w:t>
            </w:r>
          </w:p>
        </w:tc>
        <w:tc>
          <w:tcPr>
            <w:tcW w:w="1983" w:type="dxa"/>
          </w:tcPr>
          <w:p w14:paraId="6484851D" w14:textId="1CF70D52" w:rsidR="007D591C" w:rsidRDefault="007D591C" w:rsidP="00817E1A">
            <w:pPr>
              <w:rPr>
                <w:lang w:eastAsia="en-US"/>
              </w:rPr>
            </w:pPr>
            <w:r>
              <w:rPr>
                <w:lang w:eastAsia="en-US"/>
              </w:rPr>
              <w:t>£</w:t>
            </w:r>
          </w:p>
        </w:tc>
      </w:tr>
      <w:tr w:rsidR="00817E1A" w14:paraId="6830C1C4" w14:textId="77777777" w:rsidTr="00FC6314">
        <w:trPr>
          <w:trHeight w:val="80"/>
        </w:trPr>
        <w:tc>
          <w:tcPr>
            <w:tcW w:w="7508" w:type="dxa"/>
          </w:tcPr>
          <w:p w14:paraId="3A7DF4FA" w14:textId="10C870AE" w:rsidR="00817E1A" w:rsidRDefault="00817E1A" w:rsidP="00817E1A">
            <w:pPr>
              <w:rPr>
                <w:lang w:eastAsia="en-US"/>
              </w:rPr>
            </w:pPr>
            <w:r>
              <w:rPr>
                <w:lang w:eastAsia="en-US"/>
              </w:rPr>
              <w:t>Power supply for PTZ cameras</w:t>
            </w:r>
          </w:p>
        </w:tc>
        <w:tc>
          <w:tcPr>
            <w:tcW w:w="1983" w:type="dxa"/>
          </w:tcPr>
          <w:p w14:paraId="0D2BE65A" w14:textId="74976A52" w:rsidR="00817E1A" w:rsidRDefault="00817E1A" w:rsidP="00817E1A">
            <w:pPr>
              <w:rPr>
                <w:lang w:eastAsia="en-US"/>
              </w:rPr>
            </w:pPr>
            <w:r>
              <w:rPr>
                <w:lang w:eastAsia="en-US"/>
              </w:rPr>
              <w:t>£</w:t>
            </w:r>
          </w:p>
        </w:tc>
      </w:tr>
      <w:tr w:rsidR="00817E1A" w14:paraId="7D7E0013" w14:textId="77777777" w:rsidTr="00FC6314">
        <w:trPr>
          <w:trHeight w:val="80"/>
        </w:trPr>
        <w:tc>
          <w:tcPr>
            <w:tcW w:w="7508" w:type="dxa"/>
          </w:tcPr>
          <w:p w14:paraId="2ECB96BB" w14:textId="137B21E5" w:rsidR="00817E1A" w:rsidRDefault="00817E1A" w:rsidP="00817E1A">
            <w:pPr>
              <w:rPr>
                <w:lang w:eastAsia="en-US"/>
              </w:rPr>
            </w:pPr>
            <w:r>
              <w:rPr>
                <w:lang w:eastAsia="en-US"/>
              </w:rPr>
              <w:t>Power supply for static/360</w:t>
            </w:r>
            <w:r w:rsidR="007D591C">
              <w:rPr>
                <w:lang w:eastAsia="en-US"/>
              </w:rPr>
              <w:t>/multi-sensor</w:t>
            </w:r>
            <w:r>
              <w:rPr>
                <w:lang w:eastAsia="en-US"/>
              </w:rPr>
              <w:t xml:space="preserve"> cameras</w:t>
            </w:r>
          </w:p>
        </w:tc>
        <w:tc>
          <w:tcPr>
            <w:tcW w:w="1983" w:type="dxa"/>
          </w:tcPr>
          <w:p w14:paraId="53624F03" w14:textId="77777777" w:rsidR="00817E1A" w:rsidRDefault="00817E1A" w:rsidP="00817E1A">
            <w:pPr>
              <w:rPr>
                <w:lang w:eastAsia="en-US"/>
              </w:rPr>
            </w:pPr>
            <w:r>
              <w:rPr>
                <w:lang w:eastAsia="en-US"/>
              </w:rPr>
              <w:t>£</w:t>
            </w:r>
          </w:p>
        </w:tc>
      </w:tr>
      <w:tr w:rsidR="00817E1A" w14:paraId="5957CBA7" w14:textId="77777777" w:rsidTr="00FC6314">
        <w:trPr>
          <w:trHeight w:val="77"/>
        </w:trPr>
        <w:tc>
          <w:tcPr>
            <w:tcW w:w="7508" w:type="dxa"/>
          </w:tcPr>
          <w:p w14:paraId="65D5DEDF" w14:textId="77777777" w:rsidR="00817E1A" w:rsidRDefault="00817E1A" w:rsidP="00817E1A">
            <w:pPr>
              <w:rPr>
                <w:lang w:eastAsia="en-US"/>
              </w:rPr>
            </w:pPr>
            <w:r>
              <w:rPr>
                <w:lang w:eastAsia="en-US"/>
              </w:rPr>
              <w:t>Wall bracket for camera</w:t>
            </w:r>
          </w:p>
        </w:tc>
        <w:tc>
          <w:tcPr>
            <w:tcW w:w="1983" w:type="dxa"/>
          </w:tcPr>
          <w:p w14:paraId="58D40885" w14:textId="77777777" w:rsidR="00817E1A" w:rsidRDefault="00817E1A" w:rsidP="00817E1A">
            <w:pPr>
              <w:rPr>
                <w:lang w:eastAsia="en-US"/>
              </w:rPr>
            </w:pPr>
            <w:r>
              <w:rPr>
                <w:lang w:eastAsia="en-US"/>
              </w:rPr>
              <w:t>£</w:t>
            </w:r>
          </w:p>
        </w:tc>
      </w:tr>
      <w:tr w:rsidR="00817E1A" w14:paraId="61E1E6CB" w14:textId="77777777" w:rsidTr="00FC6314">
        <w:trPr>
          <w:trHeight w:val="77"/>
        </w:trPr>
        <w:tc>
          <w:tcPr>
            <w:tcW w:w="7508" w:type="dxa"/>
          </w:tcPr>
          <w:p w14:paraId="182CB0BE" w14:textId="77777777" w:rsidR="00817E1A" w:rsidRDefault="00817E1A" w:rsidP="00817E1A">
            <w:pPr>
              <w:rPr>
                <w:lang w:eastAsia="en-US"/>
              </w:rPr>
            </w:pPr>
            <w:r>
              <w:rPr>
                <w:lang w:eastAsia="en-US"/>
              </w:rPr>
              <w:t>Swan Neck bracket for cameras fixed to top of columns</w:t>
            </w:r>
          </w:p>
        </w:tc>
        <w:tc>
          <w:tcPr>
            <w:tcW w:w="1983" w:type="dxa"/>
          </w:tcPr>
          <w:p w14:paraId="05853228" w14:textId="77777777" w:rsidR="00817E1A" w:rsidRDefault="00817E1A" w:rsidP="00817E1A">
            <w:pPr>
              <w:rPr>
                <w:lang w:eastAsia="en-US"/>
              </w:rPr>
            </w:pPr>
            <w:r>
              <w:rPr>
                <w:lang w:eastAsia="en-US"/>
              </w:rPr>
              <w:t>£</w:t>
            </w:r>
          </w:p>
        </w:tc>
      </w:tr>
      <w:tr w:rsidR="00817E1A" w14:paraId="7C0B34D6" w14:textId="77777777" w:rsidTr="00FC6314">
        <w:trPr>
          <w:trHeight w:val="77"/>
        </w:trPr>
        <w:tc>
          <w:tcPr>
            <w:tcW w:w="7508" w:type="dxa"/>
          </w:tcPr>
          <w:p w14:paraId="325FF7C7" w14:textId="3E09ED85" w:rsidR="00817E1A" w:rsidRDefault="00817E1A" w:rsidP="00817E1A">
            <w:pPr>
              <w:rPr>
                <w:lang w:eastAsia="en-US"/>
              </w:rPr>
            </w:pPr>
            <w:r>
              <w:rPr>
                <w:lang w:eastAsia="en-US"/>
              </w:rPr>
              <w:t xml:space="preserve">Bracket for mounting to side of Column (e.g. to street lighting) </w:t>
            </w:r>
          </w:p>
        </w:tc>
        <w:tc>
          <w:tcPr>
            <w:tcW w:w="1983" w:type="dxa"/>
          </w:tcPr>
          <w:p w14:paraId="26B154B4" w14:textId="77777777" w:rsidR="00817E1A" w:rsidRDefault="00817E1A" w:rsidP="00817E1A">
            <w:pPr>
              <w:rPr>
                <w:lang w:eastAsia="en-US"/>
              </w:rPr>
            </w:pPr>
            <w:r>
              <w:rPr>
                <w:lang w:eastAsia="en-US"/>
              </w:rPr>
              <w:t>£</w:t>
            </w:r>
          </w:p>
        </w:tc>
      </w:tr>
      <w:tr w:rsidR="00817E1A" w14:paraId="5E5C1A8D" w14:textId="77777777" w:rsidTr="00FC6314">
        <w:trPr>
          <w:trHeight w:val="77"/>
        </w:trPr>
        <w:tc>
          <w:tcPr>
            <w:tcW w:w="7508" w:type="dxa"/>
          </w:tcPr>
          <w:p w14:paraId="54F6DF77" w14:textId="1EDA7FD4" w:rsidR="00817E1A" w:rsidRDefault="00817E1A" w:rsidP="00817E1A">
            <w:pPr>
              <w:rPr>
                <w:lang w:eastAsia="en-US"/>
              </w:rPr>
            </w:pPr>
            <w:r>
              <w:rPr>
                <w:lang w:eastAsia="en-US"/>
              </w:rPr>
              <w:t>8 channel Dahua Video Recorder to use at Remote Sites</w:t>
            </w:r>
          </w:p>
        </w:tc>
        <w:tc>
          <w:tcPr>
            <w:tcW w:w="1983" w:type="dxa"/>
          </w:tcPr>
          <w:p w14:paraId="1DE7BD76" w14:textId="77777777" w:rsidR="00817E1A" w:rsidRDefault="00817E1A" w:rsidP="00817E1A">
            <w:pPr>
              <w:rPr>
                <w:lang w:eastAsia="en-US"/>
              </w:rPr>
            </w:pPr>
            <w:r>
              <w:rPr>
                <w:lang w:eastAsia="en-US"/>
              </w:rPr>
              <w:t>£</w:t>
            </w:r>
          </w:p>
        </w:tc>
      </w:tr>
      <w:tr w:rsidR="00817E1A" w14:paraId="2DE1CD7B" w14:textId="77777777" w:rsidTr="00FC6314">
        <w:trPr>
          <w:trHeight w:val="77"/>
        </w:trPr>
        <w:tc>
          <w:tcPr>
            <w:tcW w:w="7508" w:type="dxa"/>
          </w:tcPr>
          <w:p w14:paraId="0E738664" w14:textId="77777777" w:rsidR="00817E1A" w:rsidRDefault="00817E1A" w:rsidP="00817E1A">
            <w:pPr>
              <w:rPr>
                <w:lang w:eastAsia="en-US"/>
              </w:rPr>
            </w:pPr>
            <w:r>
              <w:rPr>
                <w:lang w:eastAsia="en-US"/>
              </w:rPr>
              <w:t xml:space="preserve">Point to Point Wireless Link (short range &lt; 100m) </w:t>
            </w:r>
            <w:proofErr w:type="spellStart"/>
            <w:r>
              <w:rPr>
                <w:lang w:eastAsia="en-US"/>
              </w:rPr>
              <w:t>inc</w:t>
            </w:r>
            <w:proofErr w:type="spellEnd"/>
            <w:r>
              <w:rPr>
                <w:lang w:eastAsia="en-US"/>
              </w:rPr>
              <w:t xml:space="preserve"> bracket and power supply</w:t>
            </w:r>
          </w:p>
        </w:tc>
        <w:tc>
          <w:tcPr>
            <w:tcW w:w="1983" w:type="dxa"/>
          </w:tcPr>
          <w:p w14:paraId="00F764C7" w14:textId="77777777" w:rsidR="00817E1A" w:rsidRDefault="00817E1A" w:rsidP="00817E1A">
            <w:pPr>
              <w:rPr>
                <w:lang w:eastAsia="en-US"/>
              </w:rPr>
            </w:pPr>
            <w:r>
              <w:rPr>
                <w:lang w:eastAsia="en-US"/>
              </w:rPr>
              <w:t>£</w:t>
            </w:r>
          </w:p>
        </w:tc>
      </w:tr>
      <w:tr w:rsidR="00817E1A" w14:paraId="4BED3F61" w14:textId="77777777" w:rsidTr="00FC6314">
        <w:trPr>
          <w:trHeight w:val="268"/>
        </w:trPr>
        <w:tc>
          <w:tcPr>
            <w:tcW w:w="7508" w:type="dxa"/>
          </w:tcPr>
          <w:p w14:paraId="4A94C173" w14:textId="77777777" w:rsidR="00817E1A" w:rsidRDefault="00817E1A" w:rsidP="00817E1A">
            <w:pPr>
              <w:rPr>
                <w:lang w:eastAsia="en-US"/>
              </w:rPr>
            </w:pPr>
            <w:r>
              <w:rPr>
                <w:lang w:eastAsia="en-US"/>
              </w:rPr>
              <w:t xml:space="preserve">Point to Point Wireless Link (medium range &lt; 1km) </w:t>
            </w:r>
            <w:proofErr w:type="spellStart"/>
            <w:r>
              <w:rPr>
                <w:lang w:eastAsia="en-US"/>
              </w:rPr>
              <w:t>inc</w:t>
            </w:r>
            <w:proofErr w:type="spellEnd"/>
            <w:r>
              <w:rPr>
                <w:lang w:eastAsia="en-US"/>
              </w:rPr>
              <w:t xml:space="preserve"> bracket and power supply</w:t>
            </w:r>
          </w:p>
        </w:tc>
        <w:tc>
          <w:tcPr>
            <w:tcW w:w="1983" w:type="dxa"/>
          </w:tcPr>
          <w:p w14:paraId="47CE2EFB" w14:textId="77777777" w:rsidR="00817E1A" w:rsidRDefault="00817E1A" w:rsidP="00817E1A">
            <w:pPr>
              <w:rPr>
                <w:lang w:eastAsia="en-US"/>
              </w:rPr>
            </w:pPr>
            <w:r>
              <w:rPr>
                <w:lang w:eastAsia="en-US"/>
              </w:rPr>
              <w:t>£</w:t>
            </w:r>
          </w:p>
        </w:tc>
      </w:tr>
      <w:tr w:rsidR="00817E1A" w14:paraId="28F68E66" w14:textId="77777777" w:rsidTr="00FC6314">
        <w:trPr>
          <w:trHeight w:val="268"/>
        </w:trPr>
        <w:tc>
          <w:tcPr>
            <w:tcW w:w="7508" w:type="dxa"/>
          </w:tcPr>
          <w:p w14:paraId="67A5512A" w14:textId="77777777" w:rsidR="00817E1A" w:rsidRDefault="00817E1A" w:rsidP="00817E1A">
            <w:pPr>
              <w:rPr>
                <w:lang w:eastAsia="en-US"/>
              </w:rPr>
            </w:pPr>
            <w:r>
              <w:rPr>
                <w:lang w:eastAsia="en-US"/>
              </w:rPr>
              <w:t>Managed Network Switch (for installation on street) with power supply (8 port)</w:t>
            </w:r>
          </w:p>
        </w:tc>
        <w:tc>
          <w:tcPr>
            <w:tcW w:w="1983" w:type="dxa"/>
          </w:tcPr>
          <w:p w14:paraId="4C27ABCC" w14:textId="77777777" w:rsidR="00817E1A" w:rsidRDefault="00817E1A" w:rsidP="00817E1A">
            <w:pPr>
              <w:rPr>
                <w:lang w:eastAsia="en-US"/>
              </w:rPr>
            </w:pPr>
            <w:r>
              <w:rPr>
                <w:lang w:eastAsia="en-US"/>
              </w:rPr>
              <w:t>£</w:t>
            </w:r>
          </w:p>
        </w:tc>
      </w:tr>
      <w:tr w:rsidR="00817E1A" w14:paraId="418B33AC" w14:textId="77777777" w:rsidTr="00FC6314">
        <w:trPr>
          <w:trHeight w:val="197"/>
        </w:trPr>
        <w:tc>
          <w:tcPr>
            <w:tcW w:w="7508" w:type="dxa"/>
          </w:tcPr>
          <w:p w14:paraId="15C19801" w14:textId="77777777" w:rsidR="00817E1A" w:rsidRDefault="00817E1A" w:rsidP="00817E1A">
            <w:pPr>
              <w:rPr>
                <w:lang w:eastAsia="en-US"/>
              </w:rPr>
            </w:pPr>
            <w:r>
              <w:rPr>
                <w:lang w:eastAsia="en-US"/>
              </w:rPr>
              <w:t>Electrical Equipment Box (external box, pole mounted) with securing strap</w:t>
            </w:r>
          </w:p>
        </w:tc>
        <w:tc>
          <w:tcPr>
            <w:tcW w:w="1983" w:type="dxa"/>
          </w:tcPr>
          <w:p w14:paraId="3EF113A3" w14:textId="77777777" w:rsidR="00817E1A" w:rsidRDefault="00817E1A" w:rsidP="00817E1A">
            <w:pPr>
              <w:rPr>
                <w:lang w:eastAsia="en-US"/>
              </w:rPr>
            </w:pPr>
            <w:r>
              <w:rPr>
                <w:lang w:eastAsia="en-US"/>
              </w:rPr>
              <w:t>£</w:t>
            </w:r>
          </w:p>
        </w:tc>
      </w:tr>
      <w:tr w:rsidR="00817E1A" w14:paraId="6EC59114" w14:textId="77777777" w:rsidTr="00FC6314">
        <w:trPr>
          <w:trHeight w:val="268"/>
        </w:trPr>
        <w:tc>
          <w:tcPr>
            <w:tcW w:w="7508" w:type="dxa"/>
          </w:tcPr>
          <w:p w14:paraId="144A3710" w14:textId="425A3033" w:rsidR="00817E1A" w:rsidRDefault="00817E1A" w:rsidP="00817E1A">
            <w:pPr>
              <w:rPr>
                <w:lang w:eastAsia="en-US"/>
              </w:rPr>
            </w:pPr>
            <w:r>
              <w:rPr>
                <w:lang w:eastAsia="en-US"/>
              </w:rPr>
              <w:t>Day rate for an engineer with a Cherry Picker included</w:t>
            </w:r>
          </w:p>
        </w:tc>
        <w:tc>
          <w:tcPr>
            <w:tcW w:w="1983" w:type="dxa"/>
          </w:tcPr>
          <w:p w14:paraId="7E2F11AA" w14:textId="77777777" w:rsidR="00817E1A" w:rsidRDefault="00817E1A" w:rsidP="00817E1A">
            <w:pPr>
              <w:rPr>
                <w:lang w:eastAsia="en-US"/>
              </w:rPr>
            </w:pPr>
            <w:r>
              <w:rPr>
                <w:lang w:eastAsia="en-US"/>
              </w:rPr>
              <w:t>£</w:t>
            </w:r>
          </w:p>
        </w:tc>
      </w:tr>
      <w:tr w:rsidR="00817E1A" w14:paraId="3A797CF6" w14:textId="77777777" w:rsidTr="00FC6314">
        <w:trPr>
          <w:trHeight w:val="268"/>
        </w:trPr>
        <w:tc>
          <w:tcPr>
            <w:tcW w:w="7508" w:type="dxa"/>
          </w:tcPr>
          <w:p w14:paraId="2C5BA2E1" w14:textId="5D4DA051" w:rsidR="00817E1A" w:rsidRDefault="00817E1A" w:rsidP="00817E1A">
            <w:pPr>
              <w:rPr>
                <w:lang w:eastAsia="en-US"/>
              </w:rPr>
            </w:pPr>
            <w:r>
              <w:rPr>
                <w:lang w:eastAsia="en-US"/>
              </w:rPr>
              <w:t>Day rate for an engineer (no Cherry Picker)</w:t>
            </w:r>
          </w:p>
        </w:tc>
        <w:tc>
          <w:tcPr>
            <w:tcW w:w="1983" w:type="dxa"/>
          </w:tcPr>
          <w:p w14:paraId="528459E5" w14:textId="77777777" w:rsidR="00817E1A" w:rsidRDefault="00817E1A" w:rsidP="00817E1A">
            <w:pPr>
              <w:rPr>
                <w:lang w:eastAsia="en-US"/>
              </w:rPr>
            </w:pPr>
            <w:r>
              <w:rPr>
                <w:lang w:eastAsia="en-US"/>
              </w:rPr>
              <w:t>£</w:t>
            </w:r>
          </w:p>
        </w:tc>
      </w:tr>
      <w:tr w:rsidR="00817E1A" w14:paraId="0731C322" w14:textId="77777777" w:rsidTr="00FC6314">
        <w:trPr>
          <w:trHeight w:val="268"/>
        </w:trPr>
        <w:tc>
          <w:tcPr>
            <w:tcW w:w="7508" w:type="dxa"/>
          </w:tcPr>
          <w:p w14:paraId="6A73F013" w14:textId="231BAC8B" w:rsidR="00817E1A" w:rsidRDefault="00817E1A" w:rsidP="00817E1A">
            <w:pPr>
              <w:rPr>
                <w:lang w:eastAsia="en-US"/>
              </w:rPr>
            </w:pPr>
            <w:r>
              <w:rPr>
                <w:lang w:eastAsia="en-US"/>
              </w:rPr>
              <w:t>Hourly rate for a configuration engineer in the control room for system configurations (e.g. Setting Privacy Zones or Analytic/AI features)</w:t>
            </w:r>
          </w:p>
        </w:tc>
        <w:tc>
          <w:tcPr>
            <w:tcW w:w="1983" w:type="dxa"/>
          </w:tcPr>
          <w:p w14:paraId="7CCE08BA" w14:textId="1F324D7F" w:rsidR="00817E1A" w:rsidRDefault="00817E1A" w:rsidP="00817E1A">
            <w:pPr>
              <w:rPr>
                <w:lang w:eastAsia="en-US"/>
              </w:rPr>
            </w:pPr>
            <w:r>
              <w:rPr>
                <w:lang w:eastAsia="en-US"/>
              </w:rPr>
              <w:t>£</w:t>
            </w:r>
          </w:p>
        </w:tc>
      </w:tr>
    </w:tbl>
    <w:p w14:paraId="6D256FDB" w14:textId="77777777" w:rsidR="00817E1A" w:rsidRDefault="00817E1A" w:rsidP="00265698">
      <w:pPr>
        <w:rPr>
          <w:rFonts w:ascii="Arial" w:hAnsi="Arial" w:cs="Arial"/>
        </w:rPr>
      </w:pPr>
    </w:p>
    <w:p w14:paraId="07C400D1" w14:textId="6F045224" w:rsidR="00817E1A" w:rsidRDefault="00817E1A">
      <w:pPr>
        <w:widowControl/>
        <w:suppressAutoHyphens w:val="0"/>
        <w:rPr>
          <w:rFonts w:ascii="Arial" w:hAnsi="Arial" w:cs="Arial"/>
        </w:rPr>
      </w:pPr>
      <w:r>
        <w:rPr>
          <w:rFonts w:ascii="Arial" w:hAnsi="Arial" w:cs="Arial"/>
        </w:rPr>
        <w:br w:type="page"/>
      </w:r>
    </w:p>
    <w:p w14:paraId="459E37D7" w14:textId="77777777" w:rsidR="007A65A2" w:rsidRDefault="007A65A2" w:rsidP="00265698">
      <w:pPr>
        <w:rPr>
          <w:rFonts w:ascii="Arial" w:hAnsi="Arial" w:cs="Arial"/>
        </w:rPr>
      </w:pPr>
    </w:p>
    <w:p w14:paraId="46F2BBFD" w14:textId="6922AC01" w:rsidR="00A13637" w:rsidRDefault="00A13637">
      <w:pPr>
        <w:widowControl/>
        <w:suppressAutoHyphens w:val="0"/>
        <w:rPr>
          <w:rFonts w:ascii="Arial" w:hAnsi="Arial" w:cs="Arial"/>
        </w:rPr>
      </w:pPr>
      <w:r>
        <w:rPr>
          <w:rFonts w:ascii="Arial" w:hAnsi="Arial" w:cs="Arial"/>
        </w:rPr>
        <w:br w:type="page"/>
      </w:r>
    </w:p>
    <w:p w14:paraId="722D8D0F" w14:textId="77777777" w:rsidR="00A13637" w:rsidRDefault="00A13637" w:rsidP="00265698">
      <w:pPr>
        <w:rPr>
          <w:rFonts w:ascii="Arial" w:hAnsi="Arial" w:cs="Arial"/>
        </w:rPr>
      </w:pPr>
    </w:p>
    <w:p w14:paraId="669246A1" w14:textId="77777777" w:rsidR="007A65A2" w:rsidRDefault="007A65A2" w:rsidP="00265698">
      <w:pPr>
        <w:rPr>
          <w:rFonts w:ascii="Arial" w:hAnsi="Arial" w:cs="Arial"/>
        </w:rPr>
      </w:pPr>
    </w:p>
    <w:p w14:paraId="7EBABC5A" w14:textId="77777777" w:rsidR="007A65A2" w:rsidRDefault="007A65A2" w:rsidP="00265698">
      <w:pPr>
        <w:rPr>
          <w:rFonts w:ascii="Arial" w:hAnsi="Arial" w:cs="Arial"/>
        </w:rPr>
      </w:pPr>
    </w:p>
    <w:p w14:paraId="6BB05452" w14:textId="70592E1A" w:rsidR="002B2CEC" w:rsidRPr="00A13637" w:rsidRDefault="00A13637" w:rsidP="00C06EBB">
      <w:pPr>
        <w:pStyle w:val="ListParagraph"/>
        <w:numPr>
          <w:ilvl w:val="0"/>
          <w:numId w:val="12"/>
        </w:numPr>
        <w:rPr>
          <w:rFonts w:ascii="Arial" w:hAnsi="Arial" w:cs="Arial"/>
        </w:rPr>
      </w:pPr>
      <w:r>
        <w:rPr>
          <w:rFonts w:ascii="Arial" w:hAnsi="Arial" w:cs="Arial"/>
        </w:rPr>
        <w:t>End of Document</w:t>
      </w:r>
    </w:p>
    <w:sectPr w:rsidR="002B2CEC" w:rsidRPr="00A13637" w:rsidSect="007C41F5">
      <w:headerReference w:type="default" r:id="rId13"/>
      <w:footerReference w:type="default" r:id="rId14"/>
      <w:pgSz w:w="11907" w:h="16839" w:code="9"/>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28937" w14:textId="77777777" w:rsidR="00B50A48" w:rsidRDefault="00B50A48">
      <w:r>
        <w:separator/>
      </w:r>
    </w:p>
  </w:endnote>
  <w:endnote w:type="continuationSeparator" w:id="0">
    <w:p w14:paraId="61785720" w14:textId="77777777" w:rsidR="00B50A48" w:rsidRDefault="00B5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AB651" w14:textId="77777777" w:rsidR="00D932C1" w:rsidRPr="001617B9" w:rsidRDefault="00D932C1" w:rsidP="00AA7B0E">
    <w:pPr>
      <w:pStyle w:val="Footer"/>
      <w:jc w:val="center"/>
      <w:rPr>
        <w:rFonts w:ascii="Arial" w:hAnsi="Arial" w:cs="Arial"/>
        <w:sz w:val="22"/>
        <w:szCs w:val="22"/>
      </w:rPr>
    </w:pPr>
    <w:r>
      <w:rPr>
        <w:rFonts w:ascii="Arial" w:hAnsi="Arial" w:cs="Arial"/>
        <w:sz w:val="22"/>
        <w:szCs w:val="22"/>
      </w:rPr>
      <w:t>Conwy CCTV Tender</w:t>
    </w:r>
  </w:p>
  <w:p w14:paraId="4E813304" w14:textId="50BACCF0" w:rsidR="00D932C1" w:rsidRDefault="00C42847" w:rsidP="001617B9">
    <w:pPr>
      <w:pStyle w:val="Footer"/>
      <w:jc w:val="center"/>
      <w:rPr>
        <w:rStyle w:val="PageNumber"/>
        <w:rFonts w:ascii="Arial" w:hAnsi="Arial" w:cs="Arial"/>
        <w:sz w:val="22"/>
        <w:szCs w:val="22"/>
      </w:rPr>
    </w:pPr>
    <w:r>
      <w:rPr>
        <w:rFonts w:ascii="Arial" w:hAnsi="Arial" w:cs="Arial"/>
        <w:sz w:val="22"/>
        <w:szCs w:val="22"/>
      </w:rPr>
      <w:t>Issue 1.</w:t>
    </w:r>
    <w:r w:rsidR="00AE60D6">
      <w:rPr>
        <w:rFonts w:ascii="Arial" w:hAnsi="Arial" w:cs="Arial"/>
        <w:sz w:val="22"/>
        <w:szCs w:val="22"/>
      </w:rPr>
      <w:t>4</w:t>
    </w:r>
    <w:r>
      <w:rPr>
        <w:rFonts w:ascii="Arial" w:hAnsi="Arial" w:cs="Arial"/>
        <w:sz w:val="22"/>
        <w:szCs w:val="22"/>
      </w:rPr>
      <w:t xml:space="preserve"> - Ju</w:t>
    </w:r>
    <w:r w:rsidR="00AE60D6">
      <w:rPr>
        <w:rFonts w:ascii="Arial" w:hAnsi="Arial" w:cs="Arial"/>
        <w:sz w:val="22"/>
        <w:szCs w:val="22"/>
      </w:rPr>
      <w:t>ly</w:t>
    </w:r>
    <w:r w:rsidR="003F4647">
      <w:rPr>
        <w:rFonts w:ascii="Arial" w:hAnsi="Arial" w:cs="Arial"/>
        <w:sz w:val="22"/>
        <w:szCs w:val="22"/>
      </w:rPr>
      <w:t xml:space="preserve"> 2026</w:t>
    </w:r>
    <w:r w:rsidR="00D932C1" w:rsidRPr="001617B9">
      <w:rPr>
        <w:rFonts w:ascii="Arial" w:hAnsi="Arial" w:cs="Arial"/>
        <w:sz w:val="22"/>
        <w:szCs w:val="22"/>
      </w:rPr>
      <w:t xml:space="preserve">          Page </w:t>
    </w:r>
    <w:r w:rsidR="00D932C1" w:rsidRPr="001617B9">
      <w:rPr>
        <w:rStyle w:val="PageNumber"/>
        <w:rFonts w:ascii="Arial" w:hAnsi="Arial" w:cs="Arial"/>
        <w:sz w:val="22"/>
        <w:szCs w:val="22"/>
      </w:rPr>
      <w:fldChar w:fldCharType="begin"/>
    </w:r>
    <w:r w:rsidR="00D932C1" w:rsidRPr="001617B9">
      <w:rPr>
        <w:rStyle w:val="PageNumber"/>
        <w:rFonts w:ascii="Arial" w:hAnsi="Arial" w:cs="Arial"/>
        <w:sz w:val="22"/>
        <w:szCs w:val="22"/>
      </w:rPr>
      <w:instrText xml:space="preserve"> PAGE </w:instrText>
    </w:r>
    <w:r w:rsidR="00D932C1" w:rsidRPr="001617B9">
      <w:rPr>
        <w:rStyle w:val="PageNumber"/>
        <w:rFonts w:ascii="Arial" w:hAnsi="Arial" w:cs="Arial"/>
        <w:sz w:val="22"/>
        <w:szCs w:val="22"/>
      </w:rPr>
      <w:fldChar w:fldCharType="separate"/>
    </w:r>
    <w:r w:rsidR="00112FC4">
      <w:rPr>
        <w:rStyle w:val="PageNumber"/>
        <w:rFonts w:ascii="Arial" w:hAnsi="Arial" w:cs="Arial"/>
        <w:noProof/>
        <w:sz w:val="22"/>
        <w:szCs w:val="22"/>
      </w:rPr>
      <w:t>20</w:t>
    </w:r>
    <w:r w:rsidR="00D932C1" w:rsidRPr="001617B9">
      <w:rPr>
        <w:rStyle w:val="PageNumber"/>
        <w:rFonts w:ascii="Arial" w:hAnsi="Arial" w:cs="Arial"/>
        <w:sz w:val="22"/>
        <w:szCs w:val="22"/>
      </w:rPr>
      <w:fldChar w:fldCharType="end"/>
    </w:r>
    <w:r w:rsidR="00D932C1" w:rsidRPr="001617B9">
      <w:rPr>
        <w:rStyle w:val="PageNumber"/>
        <w:rFonts w:ascii="Arial" w:hAnsi="Arial" w:cs="Arial"/>
        <w:sz w:val="22"/>
        <w:szCs w:val="22"/>
      </w:rPr>
      <w:t xml:space="preserve"> of </w:t>
    </w:r>
    <w:r w:rsidR="00D932C1" w:rsidRPr="001617B9">
      <w:rPr>
        <w:rStyle w:val="PageNumber"/>
        <w:rFonts w:ascii="Arial" w:hAnsi="Arial" w:cs="Arial"/>
        <w:sz w:val="22"/>
        <w:szCs w:val="22"/>
      </w:rPr>
      <w:fldChar w:fldCharType="begin"/>
    </w:r>
    <w:r w:rsidR="00D932C1" w:rsidRPr="001617B9">
      <w:rPr>
        <w:rStyle w:val="PageNumber"/>
        <w:rFonts w:ascii="Arial" w:hAnsi="Arial" w:cs="Arial"/>
        <w:sz w:val="22"/>
        <w:szCs w:val="22"/>
      </w:rPr>
      <w:instrText xml:space="preserve"> NUMPAGES </w:instrText>
    </w:r>
    <w:r w:rsidR="00D932C1" w:rsidRPr="001617B9">
      <w:rPr>
        <w:rStyle w:val="PageNumber"/>
        <w:rFonts w:ascii="Arial" w:hAnsi="Arial" w:cs="Arial"/>
        <w:sz w:val="22"/>
        <w:szCs w:val="22"/>
      </w:rPr>
      <w:fldChar w:fldCharType="separate"/>
    </w:r>
    <w:r w:rsidR="00112FC4">
      <w:rPr>
        <w:rStyle w:val="PageNumber"/>
        <w:rFonts w:ascii="Arial" w:hAnsi="Arial" w:cs="Arial"/>
        <w:noProof/>
        <w:sz w:val="22"/>
        <w:szCs w:val="22"/>
      </w:rPr>
      <w:t>35</w:t>
    </w:r>
    <w:r w:rsidR="00D932C1" w:rsidRPr="001617B9">
      <w:rPr>
        <w:rStyle w:val="PageNumber"/>
        <w:rFonts w:ascii="Arial" w:hAnsi="Arial" w:cs="Arial"/>
        <w:sz w:val="22"/>
        <w:szCs w:val="22"/>
      </w:rPr>
      <w:fldChar w:fldCharType="end"/>
    </w:r>
  </w:p>
  <w:p w14:paraId="4D8F0861" w14:textId="49FF55F0" w:rsidR="00D932C1" w:rsidRPr="001617B9" w:rsidRDefault="00D932C1" w:rsidP="001617B9">
    <w:pPr>
      <w:pStyle w:val="Footer"/>
      <w:jc w:val="center"/>
      <w:rPr>
        <w:rFonts w:ascii="Arial" w:hAnsi="Arial" w:cs="Arial"/>
        <w:sz w:val="22"/>
        <w:szCs w:val="22"/>
      </w:rPr>
    </w:pPr>
    <w:r>
      <w:rPr>
        <w:rStyle w:val="PageNumber"/>
        <w:rFonts w:ascii="Arial" w:hAnsi="Arial" w:cs="Arial"/>
        <w:sz w:val="22"/>
        <w:szCs w:val="22"/>
      </w:rPr>
      <w:t>© RJH Technical Consultancy Ltd</w:t>
    </w:r>
    <w:r w:rsidR="003F4647">
      <w:rPr>
        <w:rStyle w:val="PageNumber"/>
        <w:rFonts w:ascii="Arial" w:hAnsi="Arial" w:cs="Arial"/>
        <w:sz w:val="22"/>
        <w:szCs w:val="22"/>
      </w:rPr>
      <w:t xml:space="preserve"> – For the Sole use of Conwy County Borough Council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FA4B" w14:textId="77777777" w:rsidR="00B50A48" w:rsidRDefault="00B50A48">
      <w:r>
        <w:separator/>
      </w:r>
    </w:p>
  </w:footnote>
  <w:footnote w:type="continuationSeparator" w:id="0">
    <w:p w14:paraId="6AFF359E" w14:textId="77777777" w:rsidR="00B50A48" w:rsidRDefault="00B5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9469" w14:textId="77777777" w:rsidR="00D932C1" w:rsidRPr="001617B9" w:rsidRDefault="00D932C1" w:rsidP="001617B9">
    <w:pPr>
      <w:pStyle w:val="Header"/>
      <w:jc w:val="center"/>
      <w:rPr>
        <w:rFonts w:ascii="Arial" w:hAnsi="Arial" w:cs="Arial"/>
        <w:sz w:val="22"/>
        <w:szCs w:val="22"/>
      </w:rPr>
    </w:pPr>
    <w:r>
      <w:rPr>
        <w:rFonts w:ascii="Arial" w:hAnsi="Arial" w:cs="Arial"/>
        <w:sz w:val="22"/>
        <w:szCs w:val="22"/>
      </w:rPr>
      <w:t xml:space="preserve">COMMERCIALLY </w:t>
    </w:r>
    <w:r w:rsidRPr="001617B9">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6F29"/>
    <w:multiLevelType w:val="hybridMultilevel"/>
    <w:tmpl w:val="E51CFF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6A08E4"/>
    <w:multiLevelType w:val="hybridMultilevel"/>
    <w:tmpl w:val="4D36777E"/>
    <w:lvl w:ilvl="0" w:tplc="ECAC162E">
      <w:start w:val="10"/>
      <w:numFmt w:val="bullet"/>
      <w:lvlText w:val=""/>
      <w:lvlJc w:val="left"/>
      <w:pPr>
        <w:ind w:left="720" w:hanging="360"/>
      </w:pPr>
      <w:rPr>
        <w:rFonts w:ascii="Wingdings" w:eastAsia="DejaVu Sans"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923AE8"/>
    <w:multiLevelType w:val="hybridMultilevel"/>
    <w:tmpl w:val="4E86DF4E"/>
    <w:lvl w:ilvl="0" w:tplc="FF5CFFE2">
      <w:numFmt w:val="bullet"/>
      <w:lvlText w:val="-"/>
      <w:lvlJc w:val="left"/>
      <w:pPr>
        <w:ind w:left="1778" w:hanging="360"/>
      </w:pPr>
      <w:rPr>
        <w:rFonts w:ascii="Arial" w:eastAsia="DejaVu Sans"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 w15:restartNumberingAfterBreak="0">
    <w:nsid w:val="254F78E8"/>
    <w:multiLevelType w:val="multilevel"/>
    <w:tmpl w:val="08090025"/>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C15466"/>
    <w:multiLevelType w:val="hybridMultilevel"/>
    <w:tmpl w:val="6638127C"/>
    <w:lvl w:ilvl="0" w:tplc="310CF1B6">
      <w:start w:val="25"/>
      <w:numFmt w:val="bullet"/>
      <w:lvlText w:val=""/>
      <w:lvlJc w:val="left"/>
      <w:pPr>
        <w:ind w:left="720" w:hanging="360"/>
      </w:pPr>
      <w:rPr>
        <w:rFonts w:ascii="Wingdings" w:eastAsia="DejaVu Sans"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6E6230"/>
    <w:multiLevelType w:val="hybridMultilevel"/>
    <w:tmpl w:val="4922E9CC"/>
    <w:lvl w:ilvl="0" w:tplc="D1EE56BE">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50BE57B8"/>
    <w:multiLevelType w:val="hybridMultilevel"/>
    <w:tmpl w:val="FF447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33505A"/>
    <w:multiLevelType w:val="hybridMultilevel"/>
    <w:tmpl w:val="982A0A5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8" w15:restartNumberingAfterBreak="0">
    <w:nsid w:val="56C87D7A"/>
    <w:multiLevelType w:val="hybridMultilevel"/>
    <w:tmpl w:val="B590F96A"/>
    <w:lvl w:ilvl="0" w:tplc="FBC440A4">
      <w:start w:val="1"/>
      <w:numFmt w:val="decimal"/>
      <w:pStyle w:val="arial"/>
      <w:lvlText w:val="%1."/>
      <w:lvlJc w:val="left"/>
      <w:pPr>
        <w:tabs>
          <w:tab w:val="num" w:pos="360"/>
        </w:tabs>
        <w:ind w:left="360" w:hanging="360"/>
      </w:pPr>
      <w:rPr>
        <w:b/>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C0288"/>
    <w:multiLevelType w:val="hybridMultilevel"/>
    <w:tmpl w:val="AC327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103936"/>
    <w:multiLevelType w:val="hybridMultilevel"/>
    <w:tmpl w:val="08D4F17A"/>
    <w:lvl w:ilvl="0" w:tplc="9EB4FAA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55D6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E5302AC"/>
    <w:multiLevelType w:val="hybridMultilevel"/>
    <w:tmpl w:val="4B186C7A"/>
    <w:lvl w:ilvl="0" w:tplc="F926F000">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364115">
    <w:abstractNumId w:val="11"/>
  </w:num>
  <w:num w:numId="2" w16cid:durableId="1501190045">
    <w:abstractNumId w:val="3"/>
  </w:num>
  <w:num w:numId="3" w16cid:durableId="1304234128">
    <w:abstractNumId w:val="8"/>
  </w:num>
  <w:num w:numId="4" w16cid:durableId="1570916505">
    <w:abstractNumId w:val="2"/>
  </w:num>
  <w:num w:numId="5" w16cid:durableId="623737641">
    <w:abstractNumId w:val="5"/>
  </w:num>
  <w:num w:numId="6" w16cid:durableId="205412738">
    <w:abstractNumId w:val="10"/>
  </w:num>
  <w:num w:numId="7" w16cid:durableId="1733498923">
    <w:abstractNumId w:val="6"/>
  </w:num>
  <w:num w:numId="8" w16cid:durableId="550965978">
    <w:abstractNumId w:val="0"/>
  </w:num>
  <w:num w:numId="9" w16cid:durableId="1369406167">
    <w:abstractNumId w:val="7"/>
  </w:num>
  <w:num w:numId="10" w16cid:durableId="321279434">
    <w:abstractNumId w:val="9"/>
  </w:num>
  <w:num w:numId="11" w16cid:durableId="383677902">
    <w:abstractNumId w:val="12"/>
  </w:num>
  <w:num w:numId="12" w16cid:durableId="1088229105">
    <w:abstractNumId w:val="1"/>
  </w:num>
  <w:num w:numId="13" w16cid:durableId="19140050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B0E"/>
    <w:rsid w:val="00003FB9"/>
    <w:rsid w:val="00004A4A"/>
    <w:rsid w:val="00015E37"/>
    <w:rsid w:val="00017649"/>
    <w:rsid w:val="00022F2E"/>
    <w:rsid w:val="0003333C"/>
    <w:rsid w:val="00040628"/>
    <w:rsid w:val="00041396"/>
    <w:rsid w:val="00043A8E"/>
    <w:rsid w:val="00046F90"/>
    <w:rsid w:val="00050F5F"/>
    <w:rsid w:val="00051E36"/>
    <w:rsid w:val="000521FD"/>
    <w:rsid w:val="00054870"/>
    <w:rsid w:val="000606D5"/>
    <w:rsid w:val="00063B9A"/>
    <w:rsid w:val="00070272"/>
    <w:rsid w:val="00086747"/>
    <w:rsid w:val="00090F6F"/>
    <w:rsid w:val="000931A7"/>
    <w:rsid w:val="00095815"/>
    <w:rsid w:val="000A3864"/>
    <w:rsid w:val="000B067E"/>
    <w:rsid w:val="000B1A63"/>
    <w:rsid w:val="000B5E11"/>
    <w:rsid w:val="000C18D1"/>
    <w:rsid w:val="000C3F01"/>
    <w:rsid w:val="000D1E1F"/>
    <w:rsid w:val="000D1E43"/>
    <w:rsid w:val="000E6D94"/>
    <w:rsid w:val="000F409A"/>
    <w:rsid w:val="000F7687"/>
    <w:rsid w:val="00101D5D"/>
    <w:rsid w:val="00103F8E"/>
    <w:rsid w:val="001044C8"/>
    <w:rsid w:val="00112FC4"/>
    <w:rsid w:val="00114868"/>
    <w:rsid w:val="001203AB"/>
    <w:rsid w:val="00122C95"/>
    <w:rsid w:val="0012402C"/>
    <w:rsid w:val="0012723B"/>
    <w:rsid w:val="001301C8"/>
    <w:rsid w:val="00131210"/>
    <w:rsid w:val="00133B7F"/>
    <w:rsid w:val="001343F9"/>
    <w:rsid w:val="001371A9"/>
    <w:rsid w:val="00140AB3"/>
    <w:rsid w:val="00144650"/>
    <w:rsid w:val="001470D1"/>
    <w:rsid w:val="00153564"/>
    <w:rsid w:val="00157E12"/>
    <w:rsid w:val="001617B9"/>
    <w:rsid w:val="001626E2"/>
    <w:rsid w:val="00170994"/>
    <w:rsid w:val="00172AEE"/>
    <w:rsid w:val="0018362E"/>
    <w:rsid w:val="001864A4"/>
    <w:rsid w:val="00187EC3"/>
    <w:rsid w:val="001923E4"/>
    <w:rsid w:val="001A5FCB"/>
    <w:rsid w:val="001B1E5A"/>
    <w:rsid w:val="001B2E30"/>
    <w:rsid w:val="001B61AD"/>
    <w:rsid w:val="001B7324"/>
    <w:rsid w:val="001C2F8E"/>
    <w:rsid w:val="001C4F5A"/>
    <w:rsid w:val="001C78AE"/>
    <w:rsid w:val="001E77DD"/>
    <w:rsid w:val="001F5DC5"/>
    <w:rsid w:val="00203468"/>
    <w:rsid w:val="002042A5"/>
    <w:rsid w:val="002079E4"/>
    <w:rsid w:val="00212B93"/>
    <w:rsid w:val="002145A5"/>
    <w:rsid w:val="00226372"/>
    <w:rsid w:val="00230710"/>
    <w:rsid w:val="00231C98"/>
    <w:rsid w:val="00233DED"/>
    <w:rsid w:val="00242B66"/>
    <w:rsid w:val="00244712"/>
    <w:rsid w:val="00253439"/>
    <w:rsid w:val="00253793"/>
    <w:rsid w:val="00256AE0"/>
    <w:rsid w:val="00263DAF"/>
    <w:rsid w:val="00265698"/>
    <w:rsid w:val="00267FDB"/>
    <w:rsid w:val="00275868"/>
    <w:rsid w:val="002824C3"/>
    <w:rsid w:val="00283245"/>
    <w:rsid w:val="00292F52"/>
    <w:rsid w:val="002A0415"/>
    <w:rsid w:val="002A1251"/>
    <w:rsid w:val="002A28F8"/>
    <w:rsid w:val="002B2CEC"/>
    <w:rsid w:val="002B3F05"/>
    <w:rsid w:val="002B4D7B"/>
    <w:rsid w:val="002B6F53"/>
    <w:rsid w:val="002C5CCA"/>
    <w:rsid w:val="002C72F3"/>
    <w:rsid w:val="002C75A9"/>
    <w:rsid w:val="002D37C3"/>
    <w:rsid w:val="002D7253"/>
    <w:rsid w:val="002E1DA5"/>
    <w:rsid w:val="002E2172"/>
    <w:rsid w:val="002F5A27"/>
    <w:rsid w:val="00301A65"/>
    <w:rsid w:val="00302044"/>
    <w:rsid w:val="0030404B"/>
    <w:rsid w:val="0030565B"/>
    <w:rsid w:val="00307C1D"/>
    <w:rsid w:val="00322286"/>
    <w:rsid w:val="0032287C"/>
    <w:rsid w:val="00322919"/>
    <w:rsid w:val="00337166"/>
    <w:rsid w:val="0033787E"/>
    <w:rsid w:val="003379F5"/>
    <w:rsid w:val="00343E4F"/>
    <w:rsid w:val="00345C5C"/>
    <w:rsid w:val="00363C5A"/>
    <w:rsid w:val="00367813"/>
    <w:rsid w:val="0037477A"/>
    <w:rsid w:val="003762B7"/>
    <w:rsid w:val="00376E3E"/>
    <w:rsid w:val="00377EE8"/>
    <w:rsid w:val="00381520"/>
    <w:rsid w:val="0038717D"/>
    <w:rsid w:val="00394D9D"/>
    <w:rsid w:val="003A34F5"/>
    <w:rsid w:val="003A49C6"/>
    <w:rsid w:val="003B6D2F"/>
    <w:rsid w:val="003C4086"/>
    <w:rsid w:val="003C44CE"/>
    <w:rsid w:val="003D55F9"/>
    <w:rsid w:val="003D56D3"/>
    <w:rsid w:val="003E59A3"/>
    <w:rsid w:val="003E77CB"/>
    <w:rsid w:val="003F2888"/>
    <w:rsid w:val="003F4647"/>
    <w:rsid w:val="003F62B2"/>
    <w:rsid w:val="003F7EBA"/>
    <w:rsid w:val="00401486"/>
    <w:rsid w:val="00407740"/>
    <w:rsid w:val="0041238E"/>
    <w:rsid w:val="004136B0"/>
    <w:rsid w:val="00414987"/>
    <w:rsid w:val="00417337"/>
    <w:rsid w:val="004279CF"/>
    <w:rsid w:val="00436656"/>
    <w:rsid w:val="004452B0"/>
    <w:rsid w:val="00452A21"/>
    <w:rsid w:val="00453C41"/>
    <w:rsid w:val="004603DF"/>
    <w:rsid w:val="0046256B"/>
    <w:rsid w:val="004723EE"/>
    <w:rsid w:val="004754E6"/>
    <w:rsid w:val="00480588"/>
    <w:rsid w:val="004824FD"/>
    <w:rsid w:val="00494CBE"/>
    <w:rsid w:val="0049727A"/>
    <w:rsid w:val="004A27CC"/>
    <w:rsid w:val="004A3CE9"/>
    <w:rsid w:val="004B7E15"/>
    <w:rsid w:val="004C2E61"/>
    <w:rsid w:val="004C5787"/>
    <w:rsid w:val="004C703F"/>
    <w:rsid w:val="004D1D7C"/>
    <w:rsid w:val="004D6D3E"/>
    <w:rsid w:val="004F3E01"/>
    <w:rsid w:val="00501ACE"/>
    <w:rsid w:val="005021C7"/>
    <w:rsid w:val="00513065"/>
    <w:rsid w:val="00516CDC"/>
    <w:rsid w:val="00521440"/>
    <w:rsid w:val="00525D4F"/>
    <w:rsid w:val="00527F65"/>
    <w:rsid w:val="0054403E"/>
    <w:rsid w:val="00545BB0"/>
    <w:rsid w:val="0055794A"/>
    <w:rsid w:val="00562B39"/>
    <w:rsid w:val="00564ACF"/>
    <w:rsid w:val="00564C53"/>
    <w:rsid w:val="00570A7D"/>
    <w:rsid w:val="00570B39"/>
    <w:rsid w:val="005746CB"/>
    <w:rsid w:val="005758EF"/>
    <w:rsid w:val="00576099"/>
    <w:rsid w:val="005765EF"/>
    <w:rsid w:val="005766BA"/>
    <w:rsid w:val="005770FF"/>
    <w:rsid w:val="00581361"/>
    <w:rsid w:val="00584C8C"/>
    <w:rsid w:val="00586741"/>
    <w:rsid w:val="0058685C"/>
    <w:rsid w:val="0058752E"/>
    <w:rsid w:val="00590AFE"/>
    <w:rsid w:val="00591523"/>
    <w:rsid w:val="005A0327"/>
    <w:rsid w:val="005A20D3"/>
    <w:rsid w:val="005A6629"/>
    <w:rsid w:val="005A6701"/>
    <w:rsid w:val="005A7D7D"/>
    <w:rsid w:val="005A7F24"/>
    <w:rsid w:val="005B417E"/>
    <w:rsid w:val="005C09CD"/>
    <w:rsid w:val="005C543F"/>
    <w:rsid w:val="005C6F29"/>
    <w:rsid w:val="005D4BBE"/>
    <w:rsid w:val="005D789F"/>
    <w:rsid w:val="005F1A63"/>
    <w:rsid w:val="005F436B"/>
    <w:rsid w:val="005F69D9"/>
    <w:rsid w:val="005F7623"/>
    <w:rsid w:val="006108F4"/>
    <w:rsid w:val="006200F1"/>
    <w:rsid w:val="00622928"/>
    <w:rsid w:val="00625CEA"/>
    <w:rsid w:val="00631B61"/>
    <w:rsid w:val="006356D4"/>
    <w:rsid w:val="00635AEA"/>
    <w:rsid w:val="00650695"/>
    <w:rsid w:val="006512EF"/>
    <w:rsid w:val="006518C8"/>
    <w:rsid w:val="00651B31"/>
    <w:rsid w:val="00654C25"/>
    <w:rsid w:val="006558CE"/>
    <w:rsid w:val="00660A32"/>
    <w:rsid w:val="00662606"/>
    <w:rsid w:val="00671086"/>
    <w:rsid w:val="00676299"/>
    <w:rsid w:val="006833F0"/>
    <w:rsid w:val="00684CAA"/>
    <w:rsid w:val="00692329"/>
    <w:rsid w:val="00694F02"/>
    <w:rsid w:val="006A1ED3"/>
    <w:rsid w:val="006A6E7C"/>
    <w:rsid w:val="006B25A6"/>
    <w:rsid w:val="006B664E"/>
    <w:rsid w:val="006C45BA"/>
    <w:rsid w:val="006C7CF0"/>
    <w:rsid w:val="006D0E56"/>
    <w:rsid w:val="006D0E70"/>
    <w:rsid w:val="006D11F6"/>
    <w:rsid w:val="006D5FED"/>
    <w:rsid w:val="006E12A8"/>
    <w:rsid w:val="006F1001"/>
    <w:rsid w:val="00704914"/>
    <w:rsid w:val="00716B42"/>
    <w:rsid w:val="00721C05"/>
    <w:rsid w:val="00724776"/>
    <w:rsid w:val="007322DD"/>
    <w:rsid w:val="00734FA4"/>
    <w:rsid w:val="0073581B"/>
    <w:rsid w:val="007360FB"/>
    <w:rsid w:val="00746BCA"/>
    <w:rsid w:val="00750951"/>
    <w:rsid w:val="007516BD"/>
    <w:rsid w:val="007615B7"/>
    <w:rsid w:val="00761BA6"/>
    <w:rsid w:val="00762325"/>
    <w:rsid w:val="0076629C"/>
    <w:rsid w:val="007712C2"/>
    <w:rsid w:val="00775EAF"/>
    <w:rsid w:val="00776AB9"/>
    <w:rsid w:val="00776C8C"/>
    <w:rsid w:val="00782CCE"/>
    <w:rsid w:val="007835B9"/>
    <w:rsid w:val="00783DC2"/>
    <w:rsid w:val="007841F9"/>
    <w:rsid w:val="007861AA"/>
    <w:rsid w:val="007924B9"/>
    <w:rsid w:val="00792FD1"/>
    <w:rsid w:val="007A2373"/>
    <w:rsid w:val="007A4E4D"/>
    <w:rsid w:val="007A65A2"/>
    <w:rsid w:val="007B2A9A"/>
    <w:rsid w:val="007B2F06"/>
    <w:rsid w:val="007B589F"/>
    <w:rsid w:val="007B5AF4"/>
    <w:rsid w:val="007C0236"/>
    <w:rsid w:val="007C41F5"/>
    <w:rsid w:val="007C5DF6"/>
    <w:rsid w:val="007D0C85"/>
    <w:rsid w:val="007D3330"/>
    <w:rsid w:val="007D456A"/>
    <w:rsid w:val="007D591C"/>
    <w:rsid w:val="007D5B37"/>
    <w:rsid w:val="007D6BC1"/>
    <w:rsid w:val="007D7D76"/>
    <w:rsid w:val="007E0197"/>
    <w:rsid w:val="007E66E9"/>
    <w:rsid w:val="007E73EE"/>
    <w:rsid w:val="007F114C"/>
    <w:rsid w:val="007F1F4F"/>
    <w:rsid w:val="008013B7"/>
    <w:rsid w:val="00805ECD"/>
    <w:rsid w:val="00807676"/>
    <w:rsid w:val="0081727F"/>
    <w:rsid w:val="00817E1A"/>
    <w:rsid w:val="008374B3"/>
    <w:rsid w:val="00840A7A"/>
    <w:rsid w:val="00847A82"/>
    <w:rsid w:val="00852284"/>
    <w:rsid w:val="00856E2C"/>
    <w:rsid w:val="008571CE"/>
    <w:rsid w:val="00860DF9"/>
    <w:rsid w:val="00880BC5"/>
    <w:rsid w:val="0088218F"/>
    <w:rsid w:val="00886CAA"/>
    <w:rsid w:val="00890B58"/>
    <w:rsid w:val="00894055"/>
    <w:rsid w:val="008A26BA"/>
    <w:rsid w:val="008A2817"/>
    <w:rsid w:val="008A2ACF"/>
    <w:rsid w:val="008A499A"/>
    <w:rsid w:val="008A57C1"/>
    <w:rsid w:val="008A7276"/>
    <w:rsid w:val="008A7962"/>
    <w:rsid w:val="008B36FD"/>
    <w:rsid w:val="008B3995"/>
    <w:rsid w:val="008B46C3"/>
    <w:rsid w:val="008C0D1D"/>
    <w:rsid w:val="008C333B"/>
    <w:rsid w:val="008C47FD"/>
    <w:rsid w:val="008D55A1"/>
    <w:rsid w:val="008E1712"/>
    <w:rsid w:val="008E5D79"/>
    <w:rsid w:val="008E67B3"/>
    <w:rsid w:val="008F0AD5"/>
    <w:rsid w:val="008F1BAA"/>
    <w:rsid w:val="008F57B6"/>
    <w:rsid w:val="00903843"/>
    <w:rsid w:val="00907047"/>
    <w:rsid w:val="00910870"/>
    <w:rsid w:val="00911953"/>
    <w:rsid w:val="00916CAC"/>
    <w:rsid w:val="009179E9"/>
    <w:rsid w:val="00917D70"/>
    <w:rsid w:val="009226FC"/>
    <w:rsid w:val="00923AA7"/>
    <w:rsid w:val="00926976"/>
    <w:rsid w:val="009275F9"/>
    <w:rsid w:val="00930989"/>
    <w:rsid w:val="00930ECB"/>
    <w:rsid w:val="00936502"/>
    <w:rsid w:val="00945967"/>
    <w:rsid w:val="009459A3"/>
    <w:rsid w:val="00946CC1"/>
    <w:rsid w:val="00953E9F"/>
    <w:rsid w:val="009552CB"/>
    <w:rsid w:val="00957A3F"/>
    <w:rsid w:val="00971941"/>
    <w:rsid w:val="009740FE"/>
    <w:rsid w:val="009836C1"/>
    <w:rsid w:val="009857FD"/>
    <w:rsid w:val="00990076"/>
    <w:rsid w:val="00993DE1"/>
    <w:rsid w:val="00994D7D"/>
    <w:rsid w:val="00995A30"/>
    <w:rsid w:val="009A6BC8"/>
    <w:rsid w:val="009B0C76"/>
    <w:rsid w:val="009B1281"/>
    <w:rsid w:val="009B46EA"/>
    <w:rsid w:val="009B635C"/>
    <w:rsid w:val="009C012F"/>
    <w:rsid w:val="009C1F52"/>
    <w:rsid w:val="009C212F"/>
    <w:rsid w:val="009D30AA"/>
    <w:rsid w:val="009D4741"/>
    <w:rsid w:val="009D63B6"/>
    <w:rsid w:val="009D6AF0"/>
    <w:rsid w:val="009E01C8"/>
    <w:rsid w:val="009E3936"/>
    <w:rsid w:val="009F6429"/>
    <w:rsid w:val="009F6C09"/>
    <w:rsid w:val="009F78BA"/>
    <w:rsid w:val="00A069CA"/>
    <w:rsid w:val="00A06DC1"/>
    <w:rsid w:val="00A11887"/>
    <w:rsid w:val="00A12457"/>
    <w:rsid w:val="00A1326A"/>
    <w:rsid w:val="00A13637"/>
    <w:rsid w:val="00A222FA"/>
    <w:rsid w:val="00A24257"/>
    <w:rsid w:val="00A2584E"/>
    <w:rsid w:val="00A27C08"/>
    <w:rsid w:val="00A35FA1"/>
    <w:rsid w:val="00A40F69"/>
    <w:rsid w:val="00A40F6C"/>
    <w:rsid w:val="00A451A0"/>
    <w:rsid w:val="00A555C7"/>
    <w:rsid w:val="00A63213"/>
    <w:rsid w:val="00A63993"/>
    <w:rsid w:val="00A7061C"/>
    <w:rsid w:val="00A74B66"/>
    <w:rsid w:val="00A76707"/>
    <w:rsid w:val="00A868D4"/>
    <w:rsid w:val="00A869AB"/>
    <w:rsid w:val="00A93803"/>
    <w:rsid w:val="00A96260"/>
    <w:rsid w:val="00AA3291"/>
    <w:rsid w:val="00AA7B0E"/>
    <w:rsid w:val="00AC1E04"/>
    <w:rsid w:val="00AC2F08"/>
    <w:rsid w:val="00AC486D"/>
    <w:rsid w:val="00AD418D"/>
    <w:rsid w:val="00AE2D74"/>
    <w:rsid w:val="00AE60D6"/>
    <w:rsid w:val="00AE71AD"/>
    <w:rsid w:val="00AF0DF2"/>
    <w:rsid w:val="00AF3BEF"/>
    <w:rsid w:val="00AF476A"/>
    <w:rsid w:val="00AF6826"/>
    <w:rsid w:val="00B03DD6"/>
    <w:rsid w:val="00B07B2E"/>
    <w:rsid w:val="00B14436"/>
    <w:rsid w:val="00B25F1F"/>
    <w:rsid w:val="00B26C99"/>
    <w:rsid w:val="00B32D26"/>
    <w:rsid w:val="00B334C8"/>
    <w:rsid w:val="00B40BFC"/>
    <w:rsid w:val="00B4386B"/>
    <w:rsid w:val="00B45AE6"/>
    <w:rsid w:val="00B50A48"/>
    <w:rsid w:val="00B50FE0"/>
    <w:rsid w:val="00B611D7"/>
    <w:rsid w:val="00B63449"/>
    <w:rsid w:val="00B64179"/>
    <w:rsid w:val="00B65222"/>
    <w:rsid w:val="00B6673B"/>
    <w:rsid w:val="00B72732"/>
    <w:rsid w:val="00B7329C"/>
    <w:rsid w:val="00B75031"/>
    <w:rsid w:val="00B80FB3"/>
    <w:rsid w:val="00B861D4"/>
    <w:rsid w:val="00B94C62"/>
    <w:rsid w:val="00B950EC"/>
    <w:rsid w:val="00B95707"/>
    <w:rsid w:val="00BA0A86"/>
    <w:rsid w:val="00BA0F6C"/>
    <w:rsid w:val="00BA1A16"/>
    <w:rsid w:val="00BA40B5"/>
    <w:rsid w:val="00BA4143"/>
    <w:rsid w:val="00BA57B9"/>
    <w:rsid w:val="00BB51C5"/>
    <w:rsid w:val="00BC15B3"/>
    <w:rsid w:val="00BC743D"/>
    <w:rsid w:val="00BD10C1"/>
    <w:rsid w:val="00BD6AC6"/>
    <w:rsid w:val="00BE6202"/>
    <w:rsid w:val="00BF3A58"/>
    <w:rsid w:val="00BF6C65"/>
    <w:rsid w:val="00C02BDF"/>
    <w:rsid w:val="00C04398"/>
    <w:rsid w:val="00C0695F"/>
    <w:rsid w:val="00C06EBB"/>
    <w:rsid w:val="00C10E90"/>
    <w:rsid w:val="00C12324"/>
    <w:rsid w:val="00C13B31"/>
    <w:rsid w:val="00C200C8"/>
    <w:rsid w:val="00C214C9"/>
    <w:rsid w:val="00C21CE3"/>
    <w:rsid w:val="00C2581A"/>
    <w:rsid w:val="00C2654C"/>
    <w:rsid w:val="00C308A2"/>
    <w:rsid w:val="00C30C60"/>
    <w:rsid w:val="00C311D3"/>
    <w:rsid w:val="00C31486"/>
    <w:rsid w:val="00C37B22"/>
    <w:rsid w:val="00C416C1"/>
    <w:rsid w:val="00C42847"/>
    <w:rsid w:val="00C42B26"/>
    <w:rsid w:val="00C475BA"/>
    <w:rsid w:val="00C513F9"/>
    <w:rsid w:val="00C516DA"/>
    <w:rsid w:val="00C604A9"/>
    <w:rsid w:val="00C625E7"/>
    <w:rsid w:val="00C62A3C"/>
    <w:rsid w:val="00C63511"/>
    <w:rsid w:val="00C6596D"/>
    <w:rsid w:val="00C73C3D"/>
    <w:rsid w:val="00C7537B"/>
    <w:rsid w:val="00C773B9"/>
    <w:rsid w:val="00C80148"/>
    <w:rsid w:val="00C847A1"/>
    <w:rsid w:val="00C878FC"/>
    <w:rsid w:val="00C93C42"/>
    <w:rsid w:val="00C94B29"/>
    <w:rsid w:val="00C97C54"/>
    <w:rsid w:val="00CA434E"/>
    <w:rsid w:val="00CA4F31"/>
    <w:rsid w:val="00CB6558"/>
    <w:rsid w:val="00CC3350"/>
    <w:rsid w:val="00CC4D8F"/>
    <w:rsid w:val="00CC522C"/>
    <w:rsid w:val="00CD3C74"/>
    <w:rsid w:val="00CD6073"/>
    <w:rsid w:val="00CD712D"/>
    <w:rsid w:val="00CE0285"/>
    <w:rsid w:val="00CE0DF9"/>
    <w:rsid w:val="00CE4050"/>
    <w:rsid w:val="00CE47BA"/>
    <w:rsid w:val="00CF488D"/>
    <w:rsid w:val="00D0189F"/>
    <w:rsid w:val="00D11349"/>
    <w:rsid w:val="00D1182F"/>
    <w:rsid w:val="00D12C14"/>
    <w:rsid w:val="00D1362D"/>
    <w:rsid w:val="00D2221B"/>
    <w:rsid w:val="00D328FF"/>
    <w:rsid w:val="00D37ADE"/>
    <w:rsid w:val="00D453A9"/>
    <w:rsid w:val="00D509F3"/>
    <w:rsid w:val="00D53931"/>
    <w:rsid w:val="00D54864"/>
    <w:rsid w:val="00D754F2"/>
    <w:rsid w:val="00D75F0C"/>
    <w:rsid w:val="00D82E4E"/>
    <w:rsid w:val="00D86FF4"/>
    <w:rsid w:val="00D912E2"/>
    <w:rsid w:val="00D932C1"/>
    <w:rsid w:val="00DA5FB6"/>
    <w:rsid w:val="00DA624E"/>
    <w:rsid w:val="00DB174F"/>
    <w:rsid w:val="00DB1B04"/>
    <w:rsid w:val="00DB2148"/>
    <w:rsid w:val="00DB5952"/>
    <w:rsid w:val="00DC51E7"/>
    <w:rsid w:val="00DC7AFB"/>
    <w:rsid w:val="00DD0145"/>
    <w:rsid w:val="00DE0232"/>
    <w:rsid w:val="00DE1466"/>
    <w:rsid w:val="00DE2303"/>
    <w:rsid w:val="00DE2D46"/>
    <w:rsid w:val="00DF00B5"/>
    <w:rsid w:val="00DF1477"/>
    <w:rsid w:val="00DF15EE"/>
    <w:rsid w:val="00DF3B4B"/>
    <w:rsid w:val="00E012D4"/>
    <w:rsid w:val="00E02118"/>
    <w:rsid w:val="00E04741"/>
    <w:rsid w:val="00E104D5"/>
    <w:rsid w:val="00E13BE6"/>
    <w:rsid w:val="00E31DFF"/>
    <w:rsid w:val="00E33111"/>
    <w:rsid w:val="00E33CF0"/>
    <w:rsid w:val="00E40E72"/>
    <w:rsid w:val="00E41CFD"/>
    <w:rsid w:val="00E41E9F"/>
    <w:rsid w:val="00E46B4E"/>
    <w:rsid w:val="00E4759A"/>
    <w:rsid w:val="00E53B8F"/>
    <w:rsid w:val="00E66EA4"/>
    <w:rsid w:val="00E733B5"/>
    <w:rsid w:val="00E734F3"/>
    <w:rsid w:val="00E801C4"/>
    <w:rsid w:val="00E8279C"/>
    <w:rsid w:val="00E83F34"/>
    <w:rsid w:val="00E843C1"/>
    <w:rsid w:val="00E8537E"/>
    <w:rsid w:val="00E90DA7"/>
    <w:rsid w:val="00E93D3D"/>
    <w:rsid w:val="00EA2175"/>
    <w:rsid w:val="00EA4942"/>
    <w:rsid w:val="00EA717A"/>
    <w:rsid w:val="00EB0226"/>
    <w:rsid w:val="00EB2AF5"/>
    <w:rsid w:val="00EB311B"/>
    <w:rsid w:val="00EB3648"/>
    <w:rsid w:val="00EB5028"/>
    <w:rsid w:val="00EB5112"/>
    <w:rsid w:val="00EB6649"/>
    <w:rsid w:val="00EC2448"/>
    <w:rsid w:val="00EC464F"/>
    <w:rsid w:val="00EC7D9F"/>
    <w:rsid w:val="00ED41A0"/>
    <w:rsid w:val="00ED4846"/>
    <w:rsid w:val="00EE0479"/>
    <w:rsid w:val="00EE3B4E"/>
    <w:rsid w:val="00EF6A86"/>
    <w:rsid w:val="00EF7D18"/>
    <w:rsid w:val="00F03E3B"/>
    <w:rsid w:val="00F05609"/>
    <w:rsid w:val="00F07B02"/>
    <w:rsid w:val="00F14660"/>
    <w:rsid w:val="00F14EAD"/>
    <w:rsid w:val="00F207E0"/>
    <w:rsid w:val="00F27A80"/>
    <w:rsid w:val="00F33AD0"/>
    <w:rsid w:val="00F43121"/>
    <w:rsid w:val="00F43338"/>
    <w:rsid w:val="00F44036"/>
    <w:rsid w:val="00F535A1"/>
    <w:rsid w:val="00F62FC0"/>
    <w:rsid w:val="00F64078"/>
    <w:rsid w:val="00F66D9B"/>
    <w:rsid w:val="00F712CB"/>
    <w:rsid w:val="00F750AC"/>
    <w:rsid w:val="00F82487"/>
    <w:rsid w:val="00F826A8"/>
    <w:rsid w:val="00F84844"/>
    <w:rsid w:val="00F95CCB"/>
    <w:rsid w:val="00FA4098"/>
    <w:rsid w:val="00FA460E"/>
    <w:rsid w:val="00FA6B5B"/>
    <w:rsid w:val="00FA7B8D"/>
    <w:rsid w:val="00FB3B9F"/>
    <w:rsid w:val="00FC6314"/>
    <w:rsid w:val="00FD02CC"/>
    <w:rsid w:val="00FD0D84"/>
    <w:rsid w:val="00FD31EB"/>
    <w:rsid w:val="00FE217D"/>
    <w:rsid w:val="00FE3E49"/>
    <w:rsid w:val="00FE5AAF"/>
    <w:rsid w:val="00FF1C7B"/>
    <w:rsid w:val="00FF6EA1"/>
    <w:rsid w:val="00FF7A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C11360"/>
  <w15:chartTrackingRefBased/>
  <w15:docId w15:val="{8A669B11-D0EA-4E4C-9119-5F21E712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DA"/>
    <w:pPr>
      <w:widowControl w:val="0"/>
      <w:suppressAutoHyphens/>
    </w:pPr>
    <w:rPr>
      <w:rFonts w:ascii="Liberation Serif" w:eastAsia="DejaVu Sans" w:hAnsi="Liberation Serif"/>
      <w:kern w:val="1"/>
      <w:sz w:val="24"/>
      <w:szCs w:val="24"/>
    </w:rPr>
  </w:style>
  <w:style w:type="paragraph" w:styleId="Heading1">
    <w:name w:val="heading 1"/>
    <w:basedOn w:val="Normal"/>
    <w:next w:val="Normal"/>
    <w:link w:val="Heading1Char"/>
    <w:qFormat/>
    <w:rsid w:val="00716B42"/>
    <w:pPr>
      <w:keepNext/>
      <w:widowControl/>
      <w:numPr>
        <w:numId w:val="2"/>
      </w:numPr>
      <w:tabs>
        <w:tab w:val="left" w:pos="851"/>
        <w:tab w:val="left" w:pos="1701"/>
      </w:tabs>
      <w:suppressAutoHyphens w:val="0"/>
      <w:spacing w:before="240" w:after="60"/>
      <w:outlineLvl w:val="0"/>
    </w:pPr>
    <w:rPr>
      <w:rFonts w:ascii="Arial" w:eastAsia="Times New Roman" w:hAnsi="Arial"/>
      <w:b/>
      <w:bCs/>
      <w:kern w:val="32"/>
      <w:lang w:val="x-none" w:eastAsia="en-US"/>
    </w:rPr>
  </w:style>
  <w:style w:type="paragraph" w:styleId="Heading2">
    <w:name w:val="heading 2"/>
    <w:basedOn w:val="Normal"/>
    <w:next w:val="Normal"/>
    <w:link w:val="Heading2Char"/>
    <w:qFormat/>
    <w:rsid w:val="00716B42"/>
    <w:pPr>
      <w:keepNext/>
      <w:widowControl/>
      <w:numPr>
        <w:ilvl w:val="1"/>
        <w:numId w:val="2"/>
      </w:numPr>
      <w:tabs>
        <w:tab w:val="left" w:pos="851"/>
        <w:tab w:val="left" w:pos="1701"/>
      </w:tabs>
      <w:suppressAutoHyphens w:val="0"/>
      <w:spacing w:before="240" w:after="60"/>
      <w:outlineLvl w:val="1"/>
    </w:pPr>
    <w:rPr>
      <w:rFonts w:ascii="Arial" w:eastAsia="Times New Roman" w:hAnsi="Arial" w:cs="Arial"/>
      <w:b/>
      <w:bCs/>
      <w:iCs/>
      <w:kern w:val="0"/>
      <w:lang w:eastAsia="en-US"/>
    </w:rPr>
  </w:style>
  <w:style w:type="paragraph" w:styleId="Heading3">
    <w:name w:val="heading 3"/>
    <w:basedOn w:val="Normal"/>
    <w:next w:val="Normal"/>
    <w:qFormat/>
    <w:rsid w:val="00F44036"/>
    <w:pPr>
      <w:keepNext/>
      <w:widowControl/>
      <w:numPr>
        <w:ilvl w:val="2"/>
        <w:numId w:val="2"/>
      </w:numPr>
      <w:tabs>
        <w:tab w:val="left" w:pos="851"/>
        <w:tab w:val="left" w:pos="1701"/>
      </w:tabs>
      <w:suppressAutoHyphens w:val="0"/>
      <w:spacing w:before="240" w:after="60"/>
      <w:outlineLvl w:val="2"/>
    </w:pPr>
    <w:rPr>
      <w:rFonts w:ascii="Arial" w:eastAsia="Times New Roman" w:hAnsi="Arial" w:cs="Arial"/>
      <w:b/>
      <w:bCs/>
      <w:kern w:val="0"/>
      <w:sz w:val="26"/>
      <w:szCs w:val="26"/>
      <w:lang w:eastAsia="en-US"/>
    </w:rPr>
  </w:style>
  <w:style w:type="paragraph" w:styleId="Heading4">
    <w:name w:val="heading 4"/>
    <w:basedOn w:val="Normal"/>
    <w:next w:val="Normal"/>
    <w:qFormat/>
    <w:rsid w:val="00F44036"/>
    <w:pPr>
      <w:keepNext/>
      <w:widowControl/>
      <w:numPr>
        <w:ilvl w:val="3"/>
        <w:numId w:val="2"/>
      </w:numPr>
      <w:tabs>
        <w:tab w:val="left" w:pos="1701"/>
      </w:tabs>
      <w:suppressAutoHyphens w:val="0"/>
      <w:spacing w:before="240" w:after="60"/>
      <w:outlineLvl w:val="3"/>
    </w:pPr>
    <w:rPr>
      <w:rFonts w:ascii="Times New Roman" w:eastAsia="Times New Roman" w:hAnsi="Times New Roman"/>
      <w:b/>
      <w:bCs/>
      <w:kern w:val="0"/>
      <w:sz w:val="28"/>
      <w:szCs w:val="28"/>
      <w:lang w:eastAsia="en-US"/>
    </w:rPr>
  </w:style>
  <w:style w:type="paragraph" w:styleId="Heading5">
    <w:name w:val="heading 5"/>
    <w:basedOn w:val="Normal"/>
    <w:next w:val="Normal"/>
    <w:qFormat/>
    <w:rsid w:val="00F44036"/>
    <w:pPr>
      <w:widowControl/>
      <w:numPr>
        <w:ilvl w:val="4"/>
        <w:numId w:val="2"/>
      </w:numPr>
      <w:tabs>
        <w:tab w:val="left" w:pos="851"/>
        <w:tab w:val="left" w:pos="1701"/>
      </w:tabs>
      <w:suppressAutoHyphens w:val="0"/>
      <w:spacing w:before="240" w:after="60"/>
      <w:outlineLvl w:val="4"/>
    </w:pPr>
    <w:rPr>
      <w:rFonts w:ascii="Tahoma" w:eastAsia="Times New Roman" w:hAnsi="Tahoma"/>
      <w:b/>
      <w:bCs/>
      <w:i/>
      <w:iCs/>
      <w:kern w:val="0"/>
      <w:sz w:val="26"/>
      <w:szCs w:val="26"/>
      <w:lang w:eastAsia="en-US"/>
    </w:rPr>
  </w:style>
  <w:style w:type="paragraph" w:styleId="Heading6">
    <w:name w:val="heading 6"/>
    <w:basedOn w:val="Normal"/>
    <w:next w:val="Normal"/>
    <w:qFormat/>
    <w:rsid w:val="00F44036"/>
    <w:pPr>
      <w:widowControl/>
      <w:numPr>
        <w:ilvl w:val="5"/>
        <w:numId w:val="2"/>
      </w:numPr>
      <w:tabs>
        <w:tab w:val="left" w:pos="851"/>
        <w:tab w:val="left" w:pos="1701"/>
      </w:tabs>
      <w:suppressAutoHyphens w:val="0"/>
      <w:spacing w:before="240" w:after="60"/>
      <w:outlineLvl w:val="5"/>
    </w:pPr>
    <w:rPr>
      <w:rFonts w:ascii="Times New Roman" w:eastAsia="Times New Roman" w:hAnsi="Times New Roman"/>
      <w:b/>
      <w:bCs/>
      <w:kern w:val="0"/>
      <w:sz w:val="22"/>
      <w:szCs w:val="22"/>
      <w:lang w:eastAsia="en-US"/>
    </w:rPr>
  </w:style>
  <w:style w:type="paragraph" w:styleId="Heading7">
    <w:name w:val="heading 7"/>
    <w:basedOn w:val="Normal"/>
    <w:next w:val="Normal"/>
    <w:qFormat/>
    <w:rsid w:val="00F44036"/>
    <w:pPr>
      <w:widowControl/>
      <w:numPr>
        <w:ilvl w:val="6"/>
        <w:numId w:val="2"/>
      </w:numPr>
      <w:tabs>
        <w:tab w:val="left" w:pos="851"/>
        <w:tab w:val="left" w:pos="1701"/>
      </w:tabs>
      <w:suppressAutoHyphens w:val="0"/>
      <w:spacing w:before="240" w:after="60"/>
      <w:outlineLvl w:val="6"/>
    </w:pPr>
    <w:rPr>
      <w:rFonts w:ascii="Times New Roman" w:eastAsia="Times New Roman" w:hAnsi="Times New Roman"/>
      <w:kern w:val="0"/>
      <w:lang w:eastAsia="en-US"/>
    </w:rPr>
  </w:style>
  <w:style w:type="paragraph" w:styleId="Heading8">
    <w:name w:val="heading 8"/>
    <w:basedOn w:val="Normal"/>
    <w:next w:val="Normal"/>
    <w:qFormat/>
    <w:rsid w:val="00F44036"/>
    <w:pPr>
      <w:widowControl/>
      <w:numPr>
        <w:ilvl w:val="7"/>
        <w:numId w:val="2"/>
      </w:numPr>
      <w:tabs>
        <w:tab w:val="left" w:pos="851"/>
        <w:tab w:val="left" w:pos="1701"/>
      </w:tabs>
      <w:suppressAutoHyphens w:val="0"/>
      <w:spacing w:before="240" w:after="60"/>
      <w:outlineLvl w:val="7"/>
    </w:pPr>
    <w:rPr>
      <w:rFonts w:ascii="Times New Roman" w:eastAsia="Times New Roman" w:hAnsi="Times New Roman"/>
      <w:i/>
      <w:iCs/>
      <w:kern w:val="0"/>
      <w:lang w:eastAsia="en-US"/>
    </w:rPr>
  </w:style>
  <w:style w:type="paragraph" w:styleId="Heading9">
    <w:name w:val="heading 9"/>
    <w:basedOn w:val="Normal"/>
    <w:next w:val="Normal"/>
    <w:qFormat/>
    <w:rsid w:val="00F44036"/>
    <w:pPr>
      <w:widowControl/>
      <w:numPr>
        <w:ilvl w:val="8"/>
        <w:numId w:val="2"/>
      </w:numPr>
      <w:tabs>
        <w:tab w:val="left" w:pos="851"/>
        <w:tab w:val="left" w:pos="1701"/>
      </w:tabs>
      <w:suppressAutoHyphens w:val="0"/>
      <w:spacing w:before="240" w:after="60"/>
      <w:outlineLvl w:val="8"/>
    </w:pPr>
    <w:rPr>
      <w:rFonts w:ascii="Arial" w:eastAsia="Times New Roma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hAnsi="Liberation Sans" w:cs="DejaVu San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styleId="Header">
    <w:name w:val="header"/>
    <w:basedOn w:val="Normal"/>
    <w:rsid w:val="00AA7B0E"/>
    <w:pPr>
      <w:tabs>
        <w:tab w:val="center" w:pos="4320"/>
        <w:tab w:val="right" w:pos="8640"/>
      </w:tabs>
    </w:pPr>
  </w:style>
  <w:style w:type="paragraph" w:styleId="Footer">
    <w:name w:val="footer"/>
    <w:basedOn w:val="Normal"/>
    <w:rsid w:val="00AA7B0E"/>
    <w:pPr>
      <w:tabs>
        <w:tab w:val="center" w:pos="4320"/>
        <w:tab w:val="right" w:pos="8640"/>
      </w:tabs>
    </w:pPr>
  </w:style>
  <w:style w:type="character" w:styleId="PageNumber">
    <w:name w:val="page number"/>
    <w:basedOn w:val="DefaultParagraphFont"/>
    <w:rsid w:val="00AA7B0E"/>
  </w:style>
  <w:style w:type="paragraph" w:styleId="BalloonText">
    <w:name w:val="Balloon Text"/>
    <w:basedOn w:val="Normal"/>
    <w:semiHidden/>
    <w:rsid w:val="00D754F2"/>
    <w:rPr>
      <w:rFonts w:ascii="Tahoma" w:hAnsi="Tahoma" w:cs="Tahoma"/>
      <w:sz w:val="16"/>
      <w:szCs w:val="16"/>
    </w:rPr>
  </w:style>
  <w:style w:type="numbering" w:styleId="111111">
    <w:name w:val="Outline List 2"/>
    <w:basedOn w:val="NoList"/>
    <w:rsid w:val="0038717D"/>
    <w:pPr>
      <w:numPr>
        <w:numId w:val="1"/>
      </w:numPr>
    </w:pPr>
  </w:style>
  <w:style w:type="paragraph" w:styleId="TOC1">
    <w:name w:val="toc 1"/>
    <w:basedOn w:val="Normal"/>
    <w:next w:val="Normal"/>
    <w:autoRedefine/>
    <w:uiPriority w:val="39"/>
    <w:rsid w:val="00CD6073"/>
  </w:style>
  <w:style w:type="paragraph" w:styleId="TOC2">
    <w:name w:val="toc 2"/>
    <w:basedOn w:val="Normal"/>
    <w:next w:val="Normal"/>
    <w:autoRedefine/>
    <w:uiPriority w:val="39"/>
    <w:rsid w:val="00CD6073"/>
    <w:pPr>
      <w:ind w:left="240"/>
    </w:pPr>
  </w:style>
  <w:style w:type="character" w:styleId="Hyperlink">
    <w:name w:val="Hyperlink"/>
    <w:uiPriority w:val="99"/>
    <w:rsid w:val="00CD6073"/>
    <w:rPr>
      <w:color w:val="0000FF"/>
      <w:u w:val="single"/>
    </w:rPr>
  </w:style>
  <w:style w:type="paragraph" w:customStyle="1" w:styleId="StyleHeading2LatinTahoma">
    <w:name w:val="Style Heading 2 + (Latin) Tahoma"/>
    <w:basedOn w:val="Heading2"/>
    <w:rsid w:val="00716B42"/>
    <w:rPr>
      <w:iCs w:val="0"/>
    </w:rPr>
  </w:style>
  <w:style w:type="paragraph" w:customStyle="1" w:styleId="StyleHeading1LatinTahoma">
    <w:name w:val="Style Heading 1 + (Latin) Tahoma"/>
    <w:basedOn w:val="Heading1"/>
    <w:rsid w:val="00716B42"/>
  </w:style>
  <w:style w:type="paragraph" w:customStyle="1" w:styleId="arial">
    <w:name w:val="arial"/>
    <w:basedOn w:val="Normal"/>
    <w:rsid w:val="00716B42"/>
    <w:pPr>
      <w:widowControl/>
      <w:numPr>
        <w:numId w:val="3"/>
      </w:numPr>
      <w:tabs>
        <w:tab w:val="left" w:pos="851"/>
        <w:tab w:val="left" w:pos="1701"/>
      </w:tabs>
      <w:suppressAutoHyphens w:val="0"/>
      <w:ind w:right="-1132"/>
      <w:jc w:val="both"/>
    </w:pPr>
    <w:rPr>
      <w:b/>
    </w:rPr>
  </w:style>
  <w:style w:type="table" w:styleId="TableGrid">
    <w:name w:val="Table Grid"/>
    <w:basedOn w:val="TableNormal"/>
    <w:rsid w:val="00161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EF6A86"/>
    <w:pPr>
      <w:ind w:left="480"/>
    </w:pPr>
  </w:style>
  <w:style w:type="character" w:styleId="CommentReference">
    <w:name w:val="annotation reference"/>
    <w:uiPriority w:val="99"/>
    <w:semiHidden/>
    <w:unhideWhenUsed/>
    <w:rsid w:val="00343E4F"/>
    <w:rPr>
      <w:sz w:val="16"/>
      <w:szCs w:val="16"/>
    </w:rPr>
  </w:style>
  <w:style w:type="paragraph" w:styleId="CommentText">
    <w:name w:val="annotation text"/>
    <w:basedOn w:val="Normal"/>
    <w:link w:val="CommentTextChar"/>
    <w:uiPriority w:val="99"/>
    <w:unhideWhenUsed/>
    <w:rsid w:val="00343E4F"/>
    <w:rPr>
      <w:sz w:val="20"/>
      <w:szCs w:val="20"/>
      <w:lang w:val="x-none"/>
    </w:rPr>
  </w:style>
  <w:style w:type="character" w:customStyle="1" w:styleId="CommentTextChar">
    <w:name w:val="Comment Text Char"/>
    <w:link w:val="CommentText"/>
    <w:uiPriority w:val="99"/>
    <w:rsid w:val="00343E4F"/>
    <w:rPr>
      <w:rFonts w:ascii="Liberation Serif" w:eastAsia="DejaVu Sans" w:hAnsi="Liberation Serif"/>
      <w:kern w:val="1"/>
    </w:rPr>
  </w:style>
  <w:style w:type="paragraph" w:styleId="CommentSubject">
    <w:name w:val="annotation subject"/>
    <w:basedOn w:val="CommentText"/>
    <w:next w:val="CommentText"/>
    <w:link w:val="CommentSubjectChar"/>
    <w:uiPriority w:val="99"/>
    <w:semiHidden/>
    <w:unhideWhenUsed/>
    <w:rsid w:val="00343E4F"/>
    <w:rPr>
      <w:b/>
      <w:bCs/>
    </w:rPr>
  </w:style>
  <w:style w:type="character" w:customStyle="1" w:styleId="CommentSubjectChar">
    <w:name w:val="Comment Subject Char"/>
    <w:link w:val="CommentSubject"/>
    <w:uiPriority w:val="99"/>
    <w:semiHidden/>
    <w:rsid w:val="00343E4F"/>
    <w:rPr>
      <w:rFonts w:ascii="Liberation Serif" w:eastAsia="DejaVu Sans" w:hAnsi="Liberation Serif"/>
      <w:b/>
      <w:bCs/>
      <w:kern w:val="1"/>
    </w:rPr>
  </w:style>
  <w:style w:type="paragraph" w:styleId="Revision">
    <w:name w:val="Revision"/>
    <w:hidden/>
    <w:uiPriority w:val="99"/>
    <w:semiHidden/>
    <w:rsid w:val="00343E4F"/>
    <w:rPr>
      <w:rFonts w:ascii="Liberation Serif" w:eastAsia="DejaVu Sans" w:hAnsi="Liberation Serif"/>
      <w:kern w:val="1"/>
      <w:sz w:val="24"/>
      <w:szCs w:val="24"/>
    </w:rPr>
  </w:style>
  <w:style w:type="paragraph" w:styleId="ListParagraph">
    <w:name w:val="List Paragraph"/>
    <w:basedOn w:val="Normal"/>
    <w:uiPriority w:val="34"/>
    <w:qFormat/>
    <w:rsid w:val="00C847A1"/>
    <w:pPr>
      <w:ind w:left="720"/>
    </w:pPr>
  </w:style>
  <w:style w:type="paragraph" w:styleId="NoSpacing">
    <w:name w:val="No Spacing"/>
    <w:uiPriority w:val="1"/>
    <w:qFormat/>
    <w:rsid w:val="00363C5A"/>
    <w:rPr>
      <w:sz w:val="24"/>
      <w:szCs w:val="24"/>
      <w:lang w:eastAsia="en-US"/>
    </w:rPr>
  </w:style>
  <w:style w:type="character" w:customStyle="1" w:styleId="Heading1Char">
    <w:name w:val="Heading 1 Char"/>
    <w:link w:val="Heading1"/>
    <w:rsid w:val="004824FD"/>
    <w:rPr>
      <w:rFonts w:ascii="Arial" w:hAnsi="Arial"/>
      <w:b/>
      <w:bCs/>
      <w:kern w:val="32"/>
      <w:sz w:val="24"/>
      <w:szCs w:val="24"/>
      <w:lang w:val="x-none" w:eastAsia="en-US"/>
    </w:rPr>
  </w:style>
  <w:style w:type="character" w:styleId="FollowedHyperlink">
    <w:name w:val="FollowedHyperlink"/>
    <w:basedOn w:val="DefaultParagraphFont"/>
    <w:uiPriority w:val="99"/>
    <w:semiHidden/>
    <w:unhideWhenUsed/>
    <w:rsid w:val="001203AB"/>
    <w:rPr>
      <w:color w:val="954F72" w:themeColor="followedHyperlink"/>
      <w:u w:val="single"/>
    </w:rPr>
  </w:style>
  <w:style w:type="paragraph" w:styleId="TOC4">
    <w:name w:val="toc 4"/>
    <w:basedOn w:val="Normal"/>
    <w:next w:val="Normal"/>
    <w:autoRedefine/>
    <w:uiPriority w:val="39"/>
    <w:unhideWhenUsed/>
    <w:rsid w:val="00063B9A"/>
    <w:pPr>
      <w:widowControl/>
      <w:suppressAutoHyphens w:val="0"/>
      <w:spacing w:after="100"/>
      <w:ind w:left="720"/>
    </w:pPr>
    <w:rPr>
      <w:rFonts w:asciiTheme="minorHAnsi" w:eastAsiaTheme="minorEastAsia" w:hAnsiTheme="minorHAnsi" w:cstheme="minorBidi"/>
      <w:kern w:val="0"/>
    </w:rPr>
  </w:style>
  <w:style w:type="paragraph" w:styleId="TOC5">
    <w:name w:val="toc 5"/>
    <w:basedOn w:val="Normal"/>
    <w:next w:val="Normal"/>
    <w:autoRedefine/>
    <w:uiPriority w:val="39"/>
    <w:unhideWhenUsed/>
    <w:rsid w:val="00063B9A"/>
    <w:pPr>
      <w:widowControl/>
      <w:suppressAutoHyphens w:val="0"/>
      <w:spacing w:after="100"/>
      <w:ind w:left="960"/>
    </w:pPr>
    <w:rPr>
      <w:rFonts w:asciiTheme="minorHAnsi" w:eastAsiaTheme="minorEastAsia" w:hAnsiTheme="minorHAnsi" w:cstheme="minorBidi"/>
      <w:kern w:val="0"/>
    </w:rPr>
  </w:style>
  <w:style w:type="paragraph" w:styleId="TOC6">
    <w:name w:val="toc 6"/>
    <w:basedOn w:val="Normal"/>
    <w:next w:val="Normal"/>
    <w:autoRedefine/>
    <w:uiPriority w:val="39"/>
    <w:unhideWhenUsed/>
    <w:rsid w:val="00063B9A"/>
    <w:pPr>
      <w:widowControl/>
      <w:suppressAutoHyphens w:val="0"/>
      <w:spacing w:after="100"/>
      <w:ind w:left="1200"/>
    </w:pPr>
    <w:rPr>
      <w:rFonts w:asciiTheme="minorHAnsi" w:eastAsiaTheme="minorEastAsia" w:hAnsiTheme="minorHAnsi" w:cstheme="minorBidi"/>
      <w:kern w:val="0"/>
    </w:rPr>
  </w:style>
  <w:style w:type="paragraph" w:styleId="TOC7">
    <w:name w:val="toc 7"/>
    <w:basedOn w:val="Normal"/>
    <w:next w:val="Normal"/>
    <w:autoRedefine/>
    <w:uiPriority w:val="39"/>
    <w:unhideWhenUsed/>
    <w:rsid w:val="00063B9A"/>
    <w:pPr>
      <w:widowControl/>
      <w:suppressAutoHyphens w:val="0"/>
      <w:spacing w:after="100"/>
      <w:ind w:left="1440"/>
    </w:pPr>
    <w:rPr>
      <w:rFonts w:asciiTheme="minorHAnsi" w:eastAsiaTheme="minorEastAsia" w:hAnsiTheme="minorHAnsi" w:cstheme="minorBidi"/>
      <w:kern w:val="0"/>
    </w:rPr>
  </w:style>
  <w:style w:type="paragraph" w:styleId="TOC8">
    <w:name w:val="toc 8"/>
    <w:basedOn w:val="Normal"/>
    <w:next w:val="Normal"/>
    <w:autoRedefine/>
    <w:uiPriority w:val="39"/>
    <w:unhideWhenUsed/>
    <w:rsid w:val="00063B9A"/>
    <w:pPr>
      <w:widowControl/>
      <w:suppressAutoHyphens w:val="0"/>
      <w:spacing w:after="100"/>
      <w:ind w:left="1680"/>
    </w:pPr>
    <w:rPr>
      <w:rFonts w:asciiTheme="minorHAnsi" w:eastAsiaTheme="minorEastAsia" w:hAnsiTheme="minorHAnsi" w:cstheme="minorBidi"/>
      <w:kern w:val="0"/>
    </w:rPr>
  </w:style>
  <w:style w:type="paragraph" w:styleId="TOC9">
    <w:name w:val="toc 9"/>
    <w:basedOn w:val="Normal"/>
    <w:next w:val="Normal"/>
    <w:autoRedefine/>
    <w:uiPriority w:val="39"/>
    <w:unhideWhenUsed/>
    <w:rsid w:val="00063B9A"/>
    <w:pPr>
      <w:widowControl/>
      <w:suppressAutoHyphens w:val="0"/>
      <w:spacing w:after="100"/>
      <w:ind w:left="1920"/>
    </w:pPr>
    <w:rPr>
      <w:rFonts w:asciiTheme="minorHAnsi" w:eastAsiaTheme="minorEastAsia" w:hAnsiTheme="minorHAnsi" w:cstheme="minorBidi"/>
      <w:kern w:val="0"/>
    </w:rPr>
  </w:style>
  <w:style w:type="paragraph" w:customStyle="1" w:styleId="Char1">
    <w:name w:val="Char1"/>
    <w:basedOn w:val="Normal"/>
    <w:rsid w:val="00203468"/>
    <w:pPr>
      <w:widowControl/>
      <w:suppressAutoHyphens w:val="0"/>
      <w:spacing w:after="160" w:line="240" w:lineRule="exact"/>
    </w:pPr>
    <w:rPr>
      <w:rFonts w:ascii="Verdana" w:eastAsia="Times New Roman" w:hAnsi="Verdana" w:cs="Verdana"/>
      <w:kern w:val="0"/>
      <w:sz w:val="20"/>
      <w:szCs w:val="20"/>
      <w:lang w:val="en-US" w:eastAsia="en-US"/>
    </w:rPr>
  </w:style>
  <w:style w:type="paragraph" w:customStyle="1" w:styleId="EgressHeaderStyleOfficialLabel">
    <w:name w:val="EgressHeaderStyleOfficialLabel"/>
    <w:basedOn w:val="Normal"/>
    <w:semiHidden/>
    <w:rsid w:val="007B2A9A"/>
    <w:pPr>
      <w:shd w:val="clear" w:color="auto" w:fill="008C00"/>
      <w:jc w:val="right"/>
    </w:pPr>
    <w:rPr>
      <w:rFonts w:ascii="Arial" w:hAnsi="Arial" w:cs="Arial"/>
      <w:bCs/>
      <w:color w:val="000000"/>
      <w:sz w:val="26"/>
    </w:rPr>
  </w:style>
  <w:style w:type="paragraph" w:customStyle="1" w:styleId="EgressFooterStyleOfficialLabel">
    <w:name w:val="EgressFooterStyleOfficialLabel"/>
    <w:basedOn w:val="Normal"/>
    <w:semiHidden/>
    <w:rsid w:val="007B2A9A"/>
    <w:pPr>
      <w:jc w:val="center"/>
    </w:pPr>
    <w:rPr>
      <w:rFonts w:ascii="Calibri" w:hAnsi="Calibri" w:cs="Arial"/>
      <w:bCs/>
      <w:color w:val="000000"/>
    </w:rPr>
  </w:style>
  <w:style w:type="character" w:styleId="UnresolvedMention">
    <w:name w:val="Unresolved Mention"/>
    <w:basedOn w:val="DefaultParagraphFont"/>
    <w:uiPriority w:val="99"/>
    <w:semiHidden/>
    <w:unhideWhenUsed/>
    <w:rsid w:val="00E843C1"/>
    <w:rPr>
      <w:color w:val="605E5C"/>
      <w:shd w:val="clear" w:color="auto" w:fill="E1DFDD"/>
    </w:rPr>
  </w:style>
  <w:style w:type="character" w:customStyle="1" w:styleId="Heading2Char">
    <w:name w:val="Heading 2 Char"/>
    <w:basedOn w:val="DefaultParagraphFont"/>
    <w:link w:val="Heading2"/>
    <w:rsid w:val="004C2E61"/>
    <w:rPr>
      <w:rFonts w:ascii="Arial" w:hAnsi="Arial" w:cs="Arial"/>
      <w:b/>
      <w:bCs/>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saveSmartTagsAsX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wy.gov.uk/en/Resident/Crime-and-emergencies/Crime/CCTV/CCTV-Camera-Location-Map.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info@rjh.org.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671BD-7B6F-47EB-83C6-C8E209E4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3911</Words>
  <Characters>22297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lpstr>
    </vt:vector>
  </TitlesOfParts>
  <Company>Basingstoke &amp; Deane Borough Council</Company>
  <LinksUpToDate>false</LinksUpToDate>
  <CharactersWithSpaces>26156</CharactersWithSpaces>
  <SharedDoc>false</SharedDoc>
  <HLinks>
    <vt:vector size="384" baseType="variant">
      <vt:variant>
        <vt:i4>1572912</vt:i4>
      </vt:variant>
      <vt:variant>
        <vt:i4>377</vt:i4>
      </vt:variant>
      <vt:variant>
        <vt:i4>0</vt:i4>
      </vt:variant>
      <vt:variant>
        <vt:i4>5</vt:i4>
      </vt:variant>
      <vt:variant>
        <vt:lpwstr/>
      </vt:variant>
      <vt:variant>
        <vt:lpwstr>_Toc493858264</vt:lpwstr>
      </vt:variant>
      <vt:variant>
        <vt:i4>1572912</vt:i4>
      </vt:variant>
      <vt:variant>
        <vt:i4>371</vt:i4>
      </vt:variant>
      <vt:variant>
        <vt:i4>0</vt:i4>
      </vt:variant>
      <vt:variant>
        <vt:i4>5</vt:i4>
      </vt:variant>
      <vt:variant>
        <vt:lpwstr/>
      </vt:variant>
      <vt:variant>
        <vt:lpwstr>_Toc493858263</vt:lpwstr>
      </vt:variant>
      <vt:variant>
        <vt:i4>1572912</vt:i4>
      </vt:variant>
      <vt:variant>
        <vt:i4>365</vt:i4>
      </vt:variant>
      <vt:variant>
        <vt:i4>0</vt:i4>
      </vt:variant>
      <vt:variant>
        <vt:i4>5</vt:i4>
      </vt:variant>
      <vt:variant>
        <vt:lpwstr/>
      </vt:variant>
      <vt:variant>
        <vt:lpwstr>_Toc493858262</vt:lpwstr>
      </vt:variant>
      <vt:variant>
        <vt:i4>1572912</vt:i4>
      </vt:variant>
      <vt:variant>
        <vt:i4>359</vt:i4>
      </vt:variant>
      <vt:variant>
        <vt:i4>0</vt:i4>
      </vt:variant>
      <vt:variant>
        <vt:i4>5</vt:i4>
      </vt:variant>
      <vt:variant>
        <vt:lpwstr/>
      </vt:variant>
      <vt:variant>
        <vt:lpwstr>_Toc493858261</vt:lpwstr>
      </vt:variant>
      <vt:variant>
        <vt:i4>1572912</vt:i4>
      </vt:variant>
      <vt:variant>
        <vt:i4>353</vt:i4>
      </vt:variant>
      <vt:variant>
        <vt:i4>0</vt:i4>
      </vt:variant>
      <vt:variant>
        <vt:i4>5</vt:i4>
      </vt:variant>
      <vt:variant>
        <vt:lpwstr/>
      </vt:variant>
      <vt:variant>
        <vt:lpwstr>_Toc493858260</vt:lpwstr>
      </vt:variant>
      <vt:variant>
        <vt:i4>1769520</vt:i4>
      </vt:variant>
      <vt:variant>
        <vt:i4>347</vt:i4>
      </vt:variant>
      <vt:variant>
        <vt:i4>0</vt:i4>
      </vt:variant>
      <vt:variant>
        <vt:i4>5</vt:i4>
      </vt:variant>
      <vt:variant>
        <vt:lpwstr/>
      </vt:variant>
      <vt:variant>
        <vt:lpwstr>_Toc493858259</vt:lpwstr>
      </vt:variant>
      <vt:variant>
        <vt:i4>1769520</vt:i4>
      </vt:variant>
      <vt:variant>
        <vt:i4>341</vt:i4>
      </vt:variant>
      <vt:variant>
        <vt:i4>0</vt:i4>
      </vt:variant>
      <vt:variant>
        <vt:i4>5</vt:i4>
      </vt:variant>
      <vt:variant>
        <vt:lpwstr/>
      </vt:variant>
      <vt:variant>
        <vt:lpwstr>_Toc493858258</vt:lpwstr>
      </vt:variant>
      <vt:variant>
        <vt:i4>1769520</vt:i4>
      </vt:variant>
      <vt:variant>
        <vt:i4>335</vt:i4>
      </vt:variant>
      <vt:variant>
        <vt:i4>0</vt:i4>
      </vt:variant>
      <vt:variant>
        <vt:i4>5</vt:i4>
      </vt:variant>
      <vt:variant>
        <vt:lpwstr/>
      </vt:variant>
      <vt:variant>
        <vt:lpwstr>_Toc493858257</vt:lpwstr>
      </vt:variant>
      <vt:variant>
        <vt:i4>1769520</vt:i4>
      </vt:variant>
      <vt:variant>
        <vt:i4>329</vt:i4>
      </vt:variant>
      <vt:variant>
        <vt:i4>0</vt:i4>
      </vt:variant>
      <vt:variant>
        <vt:i4>5</vt:i4>
      </vt:variant>
      <vt:variant>
        <vt:lpwstr/>
      </vt:variant>
      <vt:variant>
        <vt:lpwstr>_Toc493858256</vt:lpwstr>
      </vt:variant>
      <vt:variant>
        <vt:i4>1769520</vt:i4>
      </vt:variant>
      <vt:variant>
        <vt:i4>323</vt:i4>
      </vt:variant>
      <vt:variant>
        <vt:i4>0</vt:i4>
      </vt:variant>
      <vt:variant>
        <vt:i4>5</vt:i4>
      </vt:variant>
      <vt:variant>
        <vt:lpwstr/>
      </vt:variant>
      <vt:variant>
        <vt:lpwstr>_Toc493858255</vt:lpwstr>
      </vt:variant>
      <vt:variant>
        <vt:i4>1769520</vt:i4>
      </vt:variant>
      <vt:variant>
        <vt:i4>317</vt:i4>
      </vt:variant>
      <vt:variant>
        <vt:i4>0</vt:i4>
      </vt:variant>
      <vt:variant>
        <vt:i4>5</vt:i4>
      </vt:variant>
      <vt:variant>
        <vt:lpwstr/>
      </vt:variant>
      <vt:variant>
        <vt:lpwstr>_Toc493858254</vt:lpwstr>
      </vt:variant>
      <vt:variant>
        <vt:i4>1769520</vt:i4>
      </vt:variant>
      <vt:variant>
        <vt:i4>311</vt:i4>
      </vt:variant>
      <vt:variant>
        <vt:i4>0</vt:i4>
      </vt:variant>
      <vt:variant>
        <vt:i4>5</vt:i4>
      </vt:variant>
      <vt:variant>
        <vt:lpwstr/>
      </vt:variant>
      <vt:variant>
        <vt:lpwstr>_Toc493858253</vt:lpwstr>
      </vt:variant>
      <vt:variant>
        <vt:i4>1769520</vt:i4>
      </vt:variant>
      <vt:variant>
        <vt:i4>305</vt:i4>
      </vt:variant>
      <vt:variant>
        <vt:i4>0</vt:i4>
      </vt:variant>
      <vt:variant>
        <vt:i4>5</vt:i4>
      </vt:variant>
      <vt:variant>
        <vt:lpwstr/>
      </vt:variant>
      <vt:variant>
        <vt:lpwstr>_Toc493858252</vt:lpwstr>
      </vt:variant>
      <vt:variant>
        <vt:i4>1769520</vt:i4>
      </vt:variant>
      <vt:variant>
        <vt:i4>299</vt:i4>
      </vt:variant>
      <vt:variant>
        <vt:i4>0</vt:i4>
      </vt:variant>
      <vt:variant>
        <vt:i4>5</vt:i4>
      </vt:variant>
      <vt:variant>
        <vt:lpwstr/>
      </vt:variant>
      <vt:variant>
        <vt:lpwstr>_Toc493858251</vt:lpwstr>
      </vt:variant>
      <vt:variant>
        <vt:i4>1769520</vt:i4>
      </vt:variant>
      <vt:variant>
        <vt:i4>293</vt:i4>
      </vt:variant>
      <vt:variant>
        <vt:i4>0</vt:i4>
      </vt:variant>
      <vt:variant>
        <vt:i4>5</vt:i4>
      </vt:variant>
      <vt:variant>
        <vt:lpwstr/>
      </vt:variant>
      <vt:variant>
        <vt:lpwstr>_Toc493858250</vt:lpwstr>
      </vt:variant>
      <vt:variant>
        <vt:i4>1703984</vt:i4>
      </vt:variant>
      <vt:variant>
        <vt:i4>287</vt:i4>
      </vt:variant>
      <vt:variant>
        <vt:i4>0</vt:i4>
      </vt:variant>
      <vt:variant>
        <vt:i4>5</vt:i4>
      </vt:variant>
      <vt:variant>
        <vt:lpwstr/>
      </vt:variant>
      <vt:variant>
        <vt:lpwstr>_Toc493858249</vt:lpwstr>
      </vt:variant>
      <vt:variant>
        <vt:i4>1703984</vt:i4>
      </vt:variant>
      <vt:variant>
        <vt:i4>281</vt:i4>
      </vt:variant>
      <vt:variant>
        <vt:i4>0</vt:i4>
      </vt:variant>
      <vt:variant>
        <vt:i4>5</vt:i4>
      </vt:variant>
      <vt:variant>
        <vt:lpwstr/>
      </vt:variant>
      <vt:variant>
        <vt:lpwstr>_Toc493858248</vt:lpwstr>
      </vt:variant>
      <vt:variant>
        <vt:i4>1703984</vt:i4>
      </vt:variant>
      <vt:variant>
        <vt:i4>275</vt:i4>
      </vt:variant>
      <vt:variant>
        <vt:i4>0</vt:i4>
      </vt:variant>
      <vt:variant>
        <vt:i4>5</vt:i4>
      </vt:variant>
      <vt:variant>
        <vt:lpwstr/>
      </vt:variant>
      <vt:variant>
        <vt:lpwstr>_Toc493858247</vt:lpwstr>
      </vt:variant>
      <vt:variant>
        <vt:i4>1703984</vt:i4>
      </vt:variant>
      <vt:variant>
        <vt:i4>269</vt:i4>
      </vt:variant>
      <vt:variant>
        <vt:i4>0</vt:i4>
      </vt:variant>
      <vt:variant>
        <vt:i4>5</vt:i4>
      </vt:variant>
      <vt:variant>
        <vt:lpwstr/>
      </vt:variant>
      <vt:variant>
        <vt:lpwstr>_Toc493858246</vt:lpwstr>
      </vt:variant>
      <vt:variant>
        <vt:i4>1703984</vt:i4>
      </vt:variant>
      <vt:variant>
        <vt:i4>263</vt:i4>
      </vt:variant>
      <vt:variant>
        <vt:i4>0</vt:i4>
      </vt:variant>
      <vt:variant>
        <vt:i4>5</vt:i4>
      </vt:variant>
      <vt:variant>
        <vt:lpwstr/>
      </vt:variant>
      <vt:variant>
        <vt:lpwstr>_Toc493858245</vt:lpwstr>
      </vt:variant>
      <vt:variant>
        <vt:i4>1703984</vt:i4>
      </vt:variant>
      <vt:variant>
        <vt:i4>257</vt:i4>
      </vt:variant>
      <vt:variant>
        <vt:i4>0</vt:i4>
      </vt:variant>
      <vt:variant>
        <vt:i4>5</vt:i4>
      </vt:variant>
      <vt:variant>
        <vt:lpwstr/>
      </vt:variant>
      <vt:variant>
        <vt:lpwstr>_Toc493858244</vt:lpwstr>
      </vt:variant>
      <vt:variant>
        <vt:i4>1703984</vt:i4>
      </vt:variant>
      <vt:variant>
        <vt:i4>251</vt:i4>
      </vt:variant>
      <vt:variant>
        <vt:i4>0</vt:i4>
      </vt:variant>
      <vt:variant>
        <vt:i4>5</vt:i4>
      </vt:variant>
      <vt:variant>
        <vt:lpwstr/>
      </vt:variant>
      <vt:variant>
        <vt:lpwstr>_Toc493858243</vt:lpwstr>
      </vt:variant>
      <vt:variant>
        <vt:i4>1703984</vt:i4>
      </vt:variant>
      <vt:variant>
        <vt:i4>245</vt:i4>
      </vt:variant>
      <vt:variant>
        <vt:i4>0</vt:i4>
      </vt:variant>
      <vt:variant>
        <vt:i4>5</vt:i4>
      </vt:variant>
      <vt:variant>
        <vt:lpwstr/>
      </vt:variant>
      <vt:variant>
        <vt:lpwstr>_Toc493858242</vt:lpwstr>
      </vt:variant>
      <vt:variant>
        <vt:i4>1703984</vt:i4>
      </vt:variant>
      <vt:variant>
        <vt:i4>239</vt:i4>
      </vt:variant>
      <vt:variant>
        <vt:i4>0</vt:i4>
      </vt:variant>
      <vt:variant>
        <vt:i4>5</vt:i4>
      </vt:variant>
      <vt:variant>
        <vt:lpwstr/>
      </vt:variant>
      <vt:variant>
        <vt:lpwstr>_Toc493858241</vt:lpwstr>
      </vt:variant>
      <vt:variant>
        <vt:i4>1703984</vt:i4>
      </vt:variant>
      <vt:variant>
        <vt:i4>233</vt:i4>
      </vt:variant>
      <vt:variant>
        <vt:i4>0</vt:i4>
      </vt:variant>
      <vt:variant>
        <vt:i4>5</vt:i4>
      </vt:variant>
      <vt:variant>
        <vt:lpwstr/>
      </vt:variant>
      <vt:variant>
        <vt:lpwstr>_Toc493858240</vt:lpwstr>
      </vt:variant>
      <vt:variant>
        <vt:i4>1900592</vt:i4>
      </vt:variant>
      <vt:variant>
        <vt:i4>227</vt:i4>
      </vt:variant>
      <vt:variant>
        <vt:i4>0</vt:i4>
      </vt:variant>
      <vt:variant>
        <vt:i4>5</vt:i4>
      </vt:variant>
      <vt:variant>
        <vt:lpwstr/>
      </vt:variant>
      <vt:variant>
        <vt:lpwstr>_Toc493858239</vt:lpwstr>
      </vt:variant>
      <vt:variant>
        <vt:i4>1900592</vt:i4>
      </vt:variant>
      <vt:variant>
        <vt:i4>221</vt:i4>
      </vt:variant>
      <vt:variant>
        <vt:i4>0</vt:i4>
      </vt:variant>
      <vt:variant>
        <vt:i4>5</vt:i4>
      </vt:variant>
      <vt:variant>
        <vt:lpwstr/>
      </vt:variant>
      <vt:variant>
        <vt:lpwstr>_Toc493858238</vt:lpwstr>
      </vt:variant>
      <vt:variant>
        <vt:i4>1900592</vt:i4>
      </vt:variant>
      <vt:variant>
        <vt:i4>215</vt:i4>
      </vt:variant>
      <vt:variant>
        <vt:i4>0</vt:i4>
      </vt:variant>
      <vt:variant>
        <vt:i4>5</vt:i4>
      </vt:variant>
      <vt:variant>
        <vt:lpwstr/>
      </vt:variant>
      <vt:variant>
        <vt:lpwstr>_Toc493858237</vt:lpwstr>
      </vt:variant>
      <vt:variant>
        <vt:i4>1900592</vt:i4>
      </vt:variant>
      <vt:variant>
        <vt:i4>209</vt:i4>
      </vt:variant>
      <vt:variant>
        <vt:i4>0</vt:i4>
      </vt:variant>
      <vt:variant>
        <vt:i4>5</vt:i4>
      </vt:variant>
      <vt:variant>
        <vt:lpwstr/>
      </vt:variant>
      <vt:variant>
        <vt:lpwstr>_Toc493858236</vt:lpwstr>
      </vt:variant>
      <vt:variant>
        <vt:i4>1900592</vt:i4>
      </vt:variant>
      <vt:variant>
        <vt:i4>203</vt:i4>
      </vt:variant>
      <vt:variant>
        <vt:i4>0</vt:i4>
      </vt:variant>
      <vt:variant>
        <vt:i4>5</vt:i4>
      </vt:variant>
      <vt:variant>
        <vt:lpwstr/>
      </vt:variant>
      <vt:variant>
        <vt:lpwstr>_Toc493858235</vt:lpwstr>
      </vt:variant>
      <vt:variant>
        <vt:i4>1900592</vt:i4>
      </vt:variant>
      <vt:variant>
        <vt:i4>197</vt:i4>
      </vt:variant>
      <vt:variant>
        <vt:i4>0</vt:i4>
      </vt:variant>
      <vt:variant>
        <vt:i4>5</vt:i4>
      </vt:variant>
      <vt:variant>
        <vt:lpwstr/>
      </vt:variant>
      <vt:variant>
        <vt:lpwstr>_Toc493858234</vt:lpwstr>
      </vt:variant>
      <vt:variant>
        <vt:i4>1900592</vt:i4>
      </vt:variant>
      <vt:variant>
        <vt:i4>191</vt:i4>
      </vt:variant>
      <vt:variant>
        <vt:i4>0</vt:i4>
      </vt:variant>
      <vt:variant>
        <vt:i4>5</vt:i4>
      </vt:variant>
      <vt:variant>
        <vt:lpwstr/>
      </vt:variant>
      <vt:variant>
        <vt:lpwstr>_Toc493858233</vt:lpwstr>
      </vt:variant>
      <vt:variant>
        <vt:i4>1900592</vt:i4>
      </vt:variant>
      <vt:variant>
        <vt:i4>185</vt:i4>
      </vt:variant>
      <vt:variant>
        <vt:i4>0</vt:i4>
      </vt:variant>
      <vt:variant>
        <vt:i4>5</vt:i4>
      </vt:variant>
      <vt:variant>
        <vt:lpwstr/>
      </vt:variant>
      <vt:variant>
        <vt:lpwstr>_Toc493858232</vt:lpwstr>
      </vt:variant>
      <vt:variant>
        <vt:i4>1900592</vt:i4>
      </vt:variant>
      <vt:variant>
        <vt:i4>179</vt:i4>
      </vt:variant>
      <vt:variant>
        <vt:i4>0</vt:i4>
      </vt:variant>
      <vt:variant>
        <vt:i4>5</vt:i4>
      </vt:variant>
      <vt:variant>
        <vt:lpwstr/>
      </vt:variant>
      <vt:variant>
        <vt:lpwstr>_Toc493858231</vt:lpwstr>
      </vt:variant>
      <vt:variant>
        <vt:i4>1900592</vt:i4>
      </vt:variant>
      <vt:variant>
        <vt:i4>173</vt:i4>
      </vt:variant>
      <vt:variant>
        <vt:i4>0</vt:i4>
      </vt:variant>
      <vt:variant>
        <vt:i4>5</vt:i4>
      </vt:variant>
      <vt:variant>
        <vt:lpwstr/>
      </vt:variant>
      <vt:variant>
        <vt:lpwstr>_Toc493858230</vt:lpwstr>
      </vt:variant>
      <vt:variant>
        <vt:i4>1835056</vt:i4>
      </vt:variant>
      <vt:variant>
        <vt:i4>167</vt:i4>
      </vt:variant>
      <vt:variant>
        <vt:i4>0</vt:i4>
      </vt:variant>
      <vt:variant>
        <vt:i4>5</vt:i4>
      </vt:variant>
      <vt:variant>
        <vt:lpwstr/>
      </vt:variant>
      <vt:variant>
        <vt:lpwstr>_Toc493858229</vt:lpwstr>
      </vt:variant>
      <vt:variant>
        <vt:i4>1835056</vt:i4>
      </vt:variant>
      <vt:variant>
        <vt:i4>161</vt:i4>
      </vt:variant>
      <vt:variant>
        <vt:i4>0</vt:i4>
      </vt:variant>
      <vt:variant>
        <vt:i4>5</vt:i4>
      </vt:variant>
      <vt:variant>
        <vt:lpwstr/>
      </vt:variant>
      <vt:variant>
        <vt:lpwstr>_Toc493858228</vt:lpwstr>
      </vt:variant>
      <vt:variant>
        <vt:i4>1835056</vt:i4>
      </vt:variant>
      <vt:variant>
        <vt:i4>155</vt:i4>
      </vt:variant>
      <vt:variant>
        <vt:i4>0</vt:i4>
      </vt:variant>
      <vt:variant>
        <vt:i4>5</vt:i4>
      </vt:variant>
      <vt:variant>
        <vt:lpwstr/>
      </vt:variant>
      <vt:variant>
        <vt:lpwstr>_Toc493858227</vt:lpwstr>
      </vt:variant>
      <vt:variant>
        <vt:i4>1835056</vt:i4>
      </vt:variant>
      <vt:variant>
        <vt:i4>149</vt:i4>
      </vt:variant>
      <vt:variant>
        <vt:i4>0</vt:i4>
      </vt:variant>
      <vt:variant>
        <vt:i4>5</vt:i4>
      </vt:variant>
      <vt:variant>
        <vt:lpwstr/>
      </vt:variant>
      <vt:variant>
        <vt:lpwstr>_Toc493858226</vt:lpwstr>
      </vt:variant>
      <vt:variant>
        <vt:i4>1835056</vt:i4>
      </vt:variant>
      <vt:variant>
        <vt:i4>143</vt:i4>
      </vt:variant>
      <vt:variant>
        <vt:i4>0</vt:i4>
      </vt:variant>
      <vt:variant>
        <vt:i4>5</vt:i4>
      </vt:variant>
      <vt:variant>
        <vt:lpwstr/>
      </vt:variant>
      <vt:variant>
        <vt:lpwstr>_Toc493858225</vt:lpwstr>
      </vt:variant>
      <vt:variant>
        <vt:i4>1835056</vt:i4>
      </vt:variant>
      <vt:variant>
        <vt:i4>137</vt:i4>
      </vt:variant>
      <vt:variant>
        <vt:i4>0</vt:i4>
      </vt:variant>
      <vt:variant>
        <vt:i4>5</vt:i4>
      </vt:variant>
      <vt:variant>
        <vt:lpwstr/>
      </vt:variant>
      <vt:variant>
        <vt:lpwstr>_Toc493858224</vt:lpwstr>
      </vt:variant>
      <vt:variant>
        <vt:i4>1835056</vt:i4>
      </vt:variant>
      <vt:variant>
        <vt:i4>131</vt:i4>
      </vt:variant>
      <vt:variant>
        <vt:i4>0</vt:i4>
      </vt:variant>
      <vt:variant>
        <vt:i4>5</vt:i4>
      </vt:variant>
      <vt:variant>
        <vt:lpwstr/>
      </vt:variant>
      <vt:variant>
        <vt:lpwstr>_Toc493858223</vt:lpwstr>
      </vt:variant>
      <vt:variant>
        <vt:i4>1835056</vt:i4>
      </vt:variant>
      <vt:variant>
        <vt:i4>125</vt:i4>
      </vt:variant>
      <vt:variant>
        <vt:i4>0</vt:i4>
      </vt:variant>
      <vt:variant>
        <vt:i4>5</vt:i4>
      </vt:variant>
      <vt:variant>
        <vt:lpwstr/>
      </vt:variant>
      <vt:variant>
        <vt:lpwstr>_Toc493858222</vt:lpwstr>
      </vt:variant>
      <vt:variant>
        <vt:i4>1835056</vt:i4>
      </vt:variant>
      <vt:variant>
        <vt:i4>119</vt:i4>
      </vt:variant>
      <vt:variant>
        <vt:i4>0</vt:i4>
      </vt:variant>
      <vt:variant>
        <vt:i4>5</vt:i4>
      </vt:variant>
      <vt:variant>
        <vt:lpwstr/>
      </vt:variant>
      <vt:variant>
        <vt:lpwstr>_Toc493858221</vt:lpwstr>
      </vt:variant>
      <vt:variant>
        <vt:i4>1835056</vt:i4>
      </vt:variant>
      <vt:variant>
        <vt:i4>113</vt:i4>
      </vt:variant>
      <vt:variant>
        <vt:i4>0</vt:i4>
      </vt:variant>
      <vt:variant>
        <vt:i4>5</vt:i4>
      </vt:variant>
      <vt:variant>
        <vt:lpwstr/>
      </vt:variant>
      <vt:variant>
        <vt:lpwstr>_Toc493858220</vt:lpwstr>
      </vt:variant>
      <vt:variant>
        <vt:i4>2031664</vt:i4>
      </vt:variant>
      <vt:variant>
        <vt:i4>107</vt:i4>
      </vt:variant>
      <vt:variant>
        <vt:i4>0</vt:i4>
      </vt:variant>
      <vt:variant>
        <vt:i4>5</vt:i4>
      </vt:variant>
      <vt:variant>
        <vt:lpwstr/>
      </vt:variant>
      <vt:variant>
        <vt:lpwstr>_Toc493858219</vt:lpwstr>
      </vt:variant>
      <vt:variant>
        <vt:i4>2031664</vt:i4>
      </vt:variant>
      <vt:variant>
        <vt:i4>101</vt:i4>
      </vt:variant>
      <vt:variant>
        <vt:i4>0</vt:i4>
      </vt:variant>
      <vt:variant>
        <vt:i4>5</vt:i4>
      </vt:variant>
      <vt:variant>
        <vt:lpwstr/>
      </vt:variant>
      <vt:variant>
        <vt:lpwstr>_Toc493858218</vt:lpwstr>
      </vt:variant>
      <vt:variant>
        <vt:i4>2031664</vt:i4>
      </vt:variant>
      <vt:variant>
        <vt:i4>95</vt:i4>
      </vt:variant>
      <vt:variant>
        <vt:i4>0</vt:i4>
      </vt:variant>
      <vt:variant>
        <vt:i4>5</vt:i4>
      </vt:variant>
      <vt:variant>
        <vt:lpwstr/>
      </vt:variant>
      <vt:variant>
        <vt:lpwstr>_Toc493858217</vt:lpwstr>
      </vt:variant>
      <vt:variant>
        <vt:i4>2031664</vt:i4>
      </vt:variant>
      <vt:variant>
        <vt:i4>89</vt:i4>
      </vt:variant>
      <vt:variant>
        <vt:i4>0</vt:i4>
      </vt:variant>
      <vt:variant>
        <vt:i4>5</vt:i4>
      </vt:variant>
      <vt:variant>
        <vt:lpwstr/>
      </vt:variant>
      <vt:variant>
        <vt:lpwstr>_Toc493858216</vt:lpwstr>
      </vt:variant>
      <vt:variant>
        <vt:i4>2031664</vt:i4>
      </vt:variant>
      <vt:variant>
        <vt:i4>83</vt:i4>
      </vt:variant>
      <vt:variant>
        <vt:i4>0</vt:i4>
      </vt:variant>
      <vt:variant>
        <vt:i4>5</vt:i4>
      </vt:variant>
      <vt:variant>
        <vt:lpwstr/>
      </vt:variant>
      <vt:variant>
        <vt:lpwstr>_Toc493858215</vt:lpwstr>
      </vt:variant>
      <vt:variant>
        <vt:i4>2031664</vt:i4>
      </vt:variant>
      <vt:variant>
        <vt:i4>77</vt:i4>
      </vt:variant>
      <vt:variant>
        <vt:i4>0</vt:i4>
      </vt:variant>
      <vt:variant>
        <vt:i4>5</vt:i4>
      </vt:variant>
      <vt:variant>
        <vt:lpwstr/>
      </vt:variant>
      <vt:variant>
        <vt:lpwstr>_Toc493858214</vt:lpwstr>
      </vt:variant>
      <vt:variant>
        <vt:i4>2031664</vt:i4>
      </vt:variant>
      <vt:variant>
        <vt:i4>71</vt:i4>
      </vt:variant>
      <vt:variant>
        <vt:i4>0</vt:i4>
      </vt:variant>
      <vt:variant>
        <vt:i4>5</vt:i4>
      </vt:variant>
      <vt:variant>
        <vt:lpwstr/>
      </vt:variant>
      <vt:variant>
        <vt:lpwstr>_Toc493858213</vt:lpwstr>
      </vt:variant>
      <vt:variant>
        <vt:i4>2031664</vt:i4>
      </vt:variant>
      <vt:variant>
        <vt:i4>65</vt:i4>
      </vt:variant>
      <vt:variant>
        <vt:i4>0</vt:i4>
      </vt:variant>
      <vt:variant>
        <vt:i4>5</vt:i4>
      </vt:variant>
      <vt:variant>
        <vt:lpwstr/>
      </vt:variant>
      <vt:variant>
        <vt:lpwstr>_Toc493858212</vt:lpwstr>
      </vt:variant>
      <vt:variant>
        <vt:i4>2031664</vt:i4>
      </vt:variant>
      <vt:variant>
        <vt:i4>59</vt:i4>
      </vt:variant>
      <vt:variant>
        <vt:i4>0</vt:i4>
      </vt:variant>
      <vt:variant>
        <vt:i4>5</vt:i4>
      </vt:variant>
      <vt:variant>
        <vt:lpwstr/>
      </vt:variant>
      <vt:variant>
        <vt:lpwstr>_Toc493858211</vt:lpwstr>
      </vt:variant>
      <vt:variant>
        <vt:i4>2031664</vt:i4>
      </vt:variant>
      <vt:variant>
        <vt:i4>53</vt:i4>
      </vt:variant>
      <vt:variant>
        <vt:i4>0</vt:i4>
      </vt:variant>
      <vt:variant>
        <vt:i4>5</vt:i4>
      </vt:variant>
      <vt:variant>
        <vt:lpwstr/>
      </vt:variant>
      <vt:variant>
        <vt:lpwstr>_Toc493858210</vt:lpwstr>
      </vt:variant>
      <vt:variant>
        <vt:i4>1966128</vt:i4>
      </vt:variant>
      <vt:variant>
        <vt:i4>47</vt:i4>
      </vt:variant>
      <vt:variant>
        <vt:i4>0</vt:i4>
      </vt:variant>
      <vt:variant>
        <vt:i4>5</vt:i4>
      </vt:variant>
      <vt:variant>
        <vt:lpwstr/>
      </vt:variant>
      <vt:variant>
        <vt:lpwstr>_Toc493858209</vt:lpwstr>
      </vt:variant>
      <vt:variant>
        <vt:i4>1966128</vt:i4>
      </vt:variant>
      <vt:variant>
        <vt:i4>41</vt:i4>
      </vt:variant>
      <vt:variant>
        <vt:i4>0</vt:i4>
      </vt:variant>
      <vt:variant>
        <vt:i4>5</vt:i4>
      </vt:variant>
      <vt:variant>
        <vt:lpwstr/>
      </vt:variant>
      <vt:variant>
        <vt:lpwstr>_Toc493858208</vt:lpwstr>
      </vt:variant>
      <vt:variant>
        <vt:i4>1966128</vt:i4>
      </vt:variant>
      <vt:variant>
        <vt:i4>35</vt:i4>
      </vt:variant>
      <vt:variant>
        <vt:i4>0</vt:i4>
      </vt:variant>
      <vt:variant>
        <vt:i4>5</vt:i4>
      </vt:variant>
      <vt:variant>
        <vt:lpwstr/>
      </vt:variant>
      <vt:variant>
        <vt:lpwstr>_Toc493858207</vt:lpwstr>
      </vt:variant>
      <vt:variant>
        <vt:i4>1966128</vt:i4>
      </vt:variant>
      <vt:variant>
        <vt:i4>29</vt:i4>
      </vt:variant>
      <vt:variant>
        <vt:i4>0</vt:i4>
      </vt:variant>
      <vt:variant>
        <vt:i4>5</vt:i4>
      </vt:variant>
      <vt:variant>
        <vt:lpwstr/>
      </vt:variant>
      <vt:variant>
        <vt:lpwstr>_Toc493858206</vt:lpwstr>
      </vt:variant>
      <vt:variant>
        <vt:i4>1966128</vt:i4>
      </vt:variant>
      <vt:variant>
        <vt:i4>23</vt:i4>
      </vt:variant>
      <vt:variant>
        <vt:i4>0</vt:i4>
      </vt:variant>
      <vt:variant>
        <vt:i4>5</vt:i4>
      </vt:variant>
      <vt:variant>
        <vt:lpwstr/>
      </vt:variant>
      <vt:variant>
        <vt:lpwstr>_Toc493858205</vt:lpwstr>
      </vt:variant>
      <vt:variant>
        <vt:i4>1966128</vt:i4>
      </vt:variant>
      <vt:variant>
        <vt:i4>17</vt:i4>
      </vt:variant>
      <vt:variant>
        <vt:i4>0</vt:i4>
      </vt:variant>
      <vt:variant>
        <vt:i4>5</vt:i4>
      </vt:variant>
      <vt:variant>
        <vt:lpwstr/>
      </vt:variant>
      <vt:variant>
        <vt:lpwstr>_Toc493858204</vt:lpwstr>
      </vt:variant>
      <vt:variant>
        <vt:i4>1966128</vt:i4>
      </vt:variant>
      <vt:variant>
        <vt:i4>11</vt:i4>
      </vt:variant>
      <vt:variant>
        <vt:i4>0</vt:i4>
      </vt:variant>
      <vt:variant>
        <vt:i4>5</vt:i4>
      </vt:variant>
      <vt:variant>
        <vt:lpwstr/>
      </vt:variant>
      <vt:variant>
        <vt:lpwstr>_Toc493858203</vt:lpwstr>
      </vt:variant>
      <vt:variant>
        <vt:i4>1966128</vt:i4>
      </vt:variant>
      <vt:variant>
        <vt:i4>5</vt:i4>
      </vt:variant>
      <vt:variant>
        <vt:i4>0</vt:i4>
      </vt:variant>
      <vt:variant>
        <vt:i4>5</vt:i4>
      </vt:variant>
      <vt:variant>
        <vt:lpwstr/>
      </vt:variant>
      <vt:variant>
        <vt:lpwstr>_Toc493858202</vt:lpwstr>
      </vt:variant>
      <vt:variant>
        <vt:i4>6160428</vt:i4>
      </vt:variant>
      <vt:variant>
        <vt:i4>0</vt:i4>
      </vt:variant>
      <vt:variant>
        <vt:i4>0</vt:i4>
      </vt:variant>
      <vt:variant>
        <vt:i4>5</vt:i4>
      </vt:variant>
      <vt:variant>
        <vt:lpwstr>mailto:info@rjh.org.uk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Sarah Martin</cp:lastModifiedBy>
  <cp:revision>3</cp:revision>
  <cp:lastPrinted>2014-12-23T13:31:00Z</cp:lastPrinted>
  <dcterms:created xsi:type="dcterms:W3CDTF">2026-08-06T15:28:00Z</dcterms:created>
  <dcterms:modified xsi:type="dcterms:W3CDTF">2026-08-11T16:02:00Z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fc6390f90e094a19aa96f3beaf94b38c</vt:lpwstr>
  </property>
  <property fmtid="{D5CDD505-2E9C-101B-9397-08002B2CF9AE}" pid="3" name="SW-CACHED-DLP-SCORE">
    <vt:lpwstr/>
  </property>
  <property fmtid="{D5CDD505-2E9C-101B-9397-08002B2CF9AE}" pid="4" name="SW-CACHED-CLASSIFICATION-ID">
    <vt:lpwstr/>
  </property>
  <property fmtid="{D5CDD505-2E9C-101B-9397-08002B2CF9AE}" pid="5" name="SW-FINGERPRINT">
    <vt:lpwstr>0J3OLxamnRmr6KqE5NmX8DhbD0U2K91GPX2jzO6wS6A=</vt:lpwstr>
  </property>
  <property fmtid="{D5CDD505-2E9C-101B-9397-08002B2CF9AE}" pid="6" name="SW-CLASSIFICATION-ID">
    <vt:lpwstr>OfficialLabel</vt:lpwstr>
  </property>
  <property fmtid="{D5CDD505-2E9C-101B-9397-08002B2CF9AE}" pid="7" name="SW-CLASSIFIED-BY">
    <vt:lpwstr>sarah.martin@conwy.gov.uk</vt:lpwstr>
  </property>
  <property fmtid="{D5CDD505-2E9C-101B-9397-08002B2CF9AE}" pid="8" name="SW-CLASSIFICATION-DATE">
    <vt:lpwstr>2018-01-08T15:27:22.1356262Z</vt:lpwstr>
  </property>
  <property fmtid="{D5CDD505-2E9C-101B-9397-08002B2CF9AE}" pid="9" name="SW-META-DATA">
    <vt:lpwstr>!!!EGSTAMP:6153e670-182e-4ac4-86db-6bc520f0a05b:OfficialLabel;S=0;DESCRIPTION=Non-Sensitive!!!</vt:lpwstr>
  </property>
  <property fmtid="{D5CDD505-2E9C-101B-9397-08002B2CF9AE}" pid="10" name="SW-CLASSIFY-HEADER">
    <vt:lpwstr/>
  </property>
  <property fmtid="{D5CDD505-2E9C-101B-9397-08002B2CF9AE}" pid="11" name="SW-CLASSIFY-FOOTER">
    <vt:lpwstr/>
  </property>
  <property fmtid="{D5CDD505-2E9C-101B-9397-08002B2CF9AE}" pid="12" name="SW-CLASSIFY-WATERMARK">
    <vt:lpwstr/>
  </property>
</Properties>
</file>